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893" w:rsidRDefault="001A5893">
      <w:r w:rsidRPr="00BB4A3C">
        <w:rPr>
          <w:rFonts w:ascii="Times New Roman" w:eastAsia="Times New Roman" w:hAnsi="Times New Roman"/>
          <w:noProof/>
          <w:sz w:val="20"/>
          <w:szCs w:val="20"/>
          <w:lang w:eastAsia="en-GB"/>
        </w:rPr>
        <w:drawing>
          <wp:anchor distT="0" distB="0" distL="114300" distR="114300" simplePos="0" relativeHeight="251659264" behindDoc="1" locked="0" layoutInCell="1" allowOverlap="1" wp14:anchorId="43DBF57E" wp14:editId="6865CB99">
            <wp:simplePos x="0" y="0"/>
            <wp:positionH relativeFrom="margin">
              <wp:align>center</wp:align>
            </wp:positionH>
            <wp:positionV relativeFrom="paragraph">
              <wp:posOffset>-314960</wp:posOffset>
            </wp:positionV>
            <wp:extent cx="1209675" cy="1209675"/>
            <wp:effectExtent l="0" t="0" r="9525" b="9525"/>
            <wp:wrapNone/>
            <wp:docPr id="13" name="Picture 13" descr="mj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b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margin">
              <wp14:pctWidth>0</wp14:pctWidth>
            </wp14:sizeRelH>
            <wp14:sizeRelV relativeFrom="margin">
              <wp14:pctHeight>0</wp14:pctHeight>
            </wp14:sizeRelV>
          </wp:anchor>
        </w:drawing>
      </w:r>
    </w:p>
    <w:p w:rsidR="001A5893" w:rsidRDefault="001A5893"/>
    <w:p w:rsidR="001A5893" w:rsidRDefault="001A5893"/>
    <w:p w:rsidR="001A5893" w:rsidRPr="00E24B6D" w:rsidRDefault="001A5893" w:rsidP="00734D42">
      <w:pPr>
        <w:spacing w:after="0"/>
        <w:jc w:val="center"/>
        <w:rPr>
          <w:rFonts w:ascii="Arial" w:hAnsi="Arial" w:cs="Arial"/>
          <w:b/>
          <w:sz w:val="24"/>
          <w:szCs w:val="24"/>
        </w:rPr>
      </w:pPr>
      <w:r w:rsidRPr="00E24B6D">
        <w:rPr>
          <w:rFonts w:ascii="Arial" w:hAnsi="Arial" w:cs="Arial"/>
          <w:b/>
          <w:sz w:val="24"/>
          <w:szCs w:val="24"/>
        </w:rPr>
        <w:t>M&amp;J Bowers Ltd</w:t>
      </w:r>
    </w:p>
    <w:p w:rsidR="001A5893" w:rsidRPr="00E24B6D" w:rsidRDefault="001A5893" w:rsidP="001A5893">
      <w:pPr>
        <w:spacing w:after="0"/>
        <w:jc w:val="center"/>
        <w:rPr>
          <w:rFonts w:ascii="Arial" w:hAnsi="Arial" w:cs="Arial"/>
          <w:b/>
          <w:sz w:val="24"/>
          <w:szCs w:val="24"/>
        </w:rPr>
      </w:pPr>
      <w:r w:rsidRPr="00E24B6D">
        <w:rPr>
          <w:rFonts w:ascii="Arial" w:hAnsi="Arial" w:cs="Arial"/>
          <w:b/>
          <w:sz w:val="24"/>
          <w:szCs w:val="24"/>
        </w:rPr>
        <w:t>Brympton Way, Lynx west Trading Estate, Yeovil, BA20 2HP</w:t>
      </w:r>
    </w:p>
    <w:p w:rsidR="0018145F" w:rsidRPr="00E24B6D" w:rsidRDefault="001A5893" w:rsidP="001A5893">
      <w:pPr>
        <w:jc w:val="center"/>
        <w:rPr>
          <w:rFonts w:ascii="Arial" w:hAnsi="Arial" w:cs="Arial"/>
          <w:b/>
          <w:sz w:val="24"/>
          <w:szCs w:val="24"/>
        </w:rPr>
      </w:pPr>
      <w:r w:rsidRPr="00E24B6D">
        <w:rPr>
          <w:rFonts w:ascii="Arial" w:hAnsi="Arial" w:cs="Arial"/>
          <w:b/>
          <w:sz w:val="24"/>
          <w:szCs w:val="24"/>
        </w:rPr>
        <w:t>Tel: 01935 840308</w:t>
      </w:r>
      <w:r w:rsidRPr="00E24B6D">
        <w:rPr>
          <w:rFonts w:ascii="Arial" w:hAnsi="Arial" w:cs="Arial"/>
          <w:b/>
          <w:sz w:val="24"/>
          <w:szCs w:val="24"/>
        </w:rPr>
        <w:tab/>
        <w:t>Fax: 01935 841544</w:t>
      </w:r>
      <w:r w:rsidRPr="00E24B6D">
        <w:rPr>
          <w:rFonts w:ascii="Arial" w:hAnsi="Arial" w:cs="Arial"/>
          <w:b/>
          <w:sz w:val="24"/>
          <w:szCs w:val="24"/>
        </w:rPr>
        <w:tab/>
        <w:t>Email: enquiries@mjbowers.co.uk</w:t>
      </w:r>
    </w:p>
    <w:p w:rsidR="001A5893" w:rsidRPr="007F694F" w:rsidRDefault="001A5893" w:rsidP="001A5893">
      <w:pPr>
        <w:jc w:val="center"/>
        <w:rPr>
          <w:rFonts w:ascii="Arial" w:hAnsi="Arial" w:cs="Arial"/>
          <w:sz w:val="24"/>
          <w:szCs w:val="24"/>
        </w:rPr>
      </w:pPr>
      <w:r w:rsidRPr="007F694F">
        <w:rPr>
          <w:rFonts w:ascii="Arial" w:hAnsi="Arial" w:cs="Arial"/>
          <w:sz w:val="24"/>
          <w:szCs w:val="24"/>
        </w:rPr>
        <w:t>Company Registration Number: 05872731</w:t>
      </w:r>
    </w:p>
    <w:p w:rsidR="001A5893" w:rsidRPr="007F694F" w:rsidRDefault="001A5893" w:rsidP="001A5893">
      <w:pPr>
        <w:jc w:val="center"/>
        <w:rPr>
          <w:rFonts w:ascii="Arial" w:hAnsi="Arial" w:cs="Arial"/>
          <w:sz w:val="24"/>
          <w:szCs w:val="24"/>
        </w:rPr>
      </w:pPr>
      <w:r w:rsidRPr="007F694F">
        <w:rPr>
          <w:rFonts w:ascii="Arial" w:hAnsi="Arial" w:cs="Arial"/>
          <w:sz w:val="24"/>
          <w:szCs w:val="24"/>
        </w:rPr>
        <w:t>VAT Registration Number: 185473729</w:t>
      </w:r>
    </w:p>
    <w:p w:rsidR="001A5893" w:rsidRPr="00C0170A" w:rsidRDefault="001A5893" w:rsidP="001A5893">
      <w:pPr>
        <w:jc w:val="center"/>
        <w:rPr>
          <w:rFonts w:ascii="Arial" w:hAnsi="Arial" w:cs="Arial"/>
          <w:b/>
          <w:sz w:val="72"/>
          <w:szCs w:val="72"/>
        </w:rPr>
      </w:pPr>
      <w:r w:rsidRPr="00C0170A">
        <w:rPr>
          <w:rFonts w:ascii="Arial" w:hAnsi="Arial" w:cs="Arial"/>
          <w:b/>
          <w:sz w:val="72"/>
          <w:szCs w:val="72"/>
        </w:rPr>
        <w:t>Privacy Policy</w:t>
      </w:r>
    </w:p>
    <w:p w:rsidR="007F694F" w:rsidRPr="00167B01" w:rsidRDefault="007F694F" w:rsidP="001A5893">
      <w:pPr>
        <w:rPr>
          <w:rFonts w:ascii="Arial" w:hAnsi="Arial" w:cs="Arial"/>
          <w:sz w:val="24"/>
          <w:szCs w:val="24"/>
        </w:rPr>
      </w:pPr>
      <w:r w:rsidRPr="00167B01">
        <w:rPr>
          <w:rFonts w:ascii="Arial" w:hAnsi="Arial" w:cs="Arial"/>
          <w:sz w:val="24"/>
          <w:szCs w:val="24"/>
        </w:rPr>
        <w:t>This Privacy policy sets out how M&amp;J Bowers Ltd (Company Registration Number: 05872731, whose registered office is Verulam House, 1 Cropmead, Crewkerne, Somerset, TA18 7HQ.) will use and protect any and all the information that you give to M&amp;J Bowers Ltd when you contact us via Telephone, Email, Fax, Website and/or Appointment.</w:t>
      </w:r>
    </w:p>
    <w:p w:rsidR="007F694F" w:rsidRPr="00167B01" w:rsidRDefault="007F694F" w:rsidP="001A5893">
      <w:pPr>
        <w:rPr>
          <w:rFonts w:ascii="Arial" w:hAnsi="Arial" w:cs="Arial"/>
          <w:sz w:val="24"/>
          <w:szCs w:val="24"/>
        </w:rPr>
      </w:pPr>
      <w:r w:rsidRPr="00167B01">
        <w:rPr>
          <w:rFonts w:ascii="Arial" w:hAnsi="Arial" w:cs="Arial"/>
          <w:sz w:val="24"/>
          <w:szCs w:val="24"/>
        </w:rPr>
        <w:t>M&amp;J Bowers Ltd</w:t>
      </w:r>
      <w:r w:rsidR="006D0875" w:rsidRPr="00167B01">
        <w:rPr>
          <w:rFonts w:ascii="Arial" w:hAnsi="Arial" w:cs="Arial"/>
          <w:sz w:val="24"/>
          <w:szCs w:val="24"/>
        </w:rPr>
        <w:t xml:space="preserve"> is committed to ensuring that your privacy is protected. Should we ask you to provide information by which you can be </w:t>
      </w:r>
      <w:r w:rsidR="000A56A7" w:rsidRPr="00167B01">
        <w:rPr>
          <w:rFonts w:ascii="Arial" w:hAnsi="Arial" w:cs="Arial"/>
          <w:sz w:val="24"/>
          <w:szCs w:val="24"/>
        </w:rPr>
        <w:t>identified</w:t>
      </w:r>
      <w:r w:rsidR="006D0875" w:rsidRPr="00167B01">
        <w:rPr>
          <w:rFonts w:ascii="Arial" w:hAnsi="Arial" w:cs="Arial"/>
          <w:sz w:val="24"/>
          <w:szCs w:val="24"/>
        </w:rPr>
        <w:t xml:space="preserve"> as an individual person, you can be assured we will only use the information in accordance with this privacy policy.</w:t>
      </w:r>
    </w:p>
    <w:p w:rsidR="000A56A7" w:rsidRPr="00167B01" w:rsidRDefault="006D0875" w:rsidP="00734D42">
      <w:pPr>
        <w:rPr>
          <w:rFonts w:ascii="Arial" w:hAnsi="Arial" w:cs="Arial"/>
          <w:sz w:val="24"/>
          <w:szCs w:val="24"/>
        </w:rPr>
      </w:pPr>
      <w:r w:rsidRPr="00167B01">
        <w:rPr>
          <w:rFonts w:ascii="Arial" w:hAnsi="Arial" w:cs="Arial"/>
          <w:sz w:val="24"/>
          <w:szCs w:val="24"/>
        </w:rPr>
        <w:t xml:space="preserve">M&amp;J Bowers Ltd may change this policy </w:t>
      </w:r>
      <w:r w:rsidR="000A56A7" w:rsidRPr="00167B01">
        <w:rPr>
          <w:rFonts w:ascii="Arial" w:hAnsi="Arial" w:cs="Arial"/>
          <w:sz w:val="24"/>
          <w:szCs w:val="24"/>
        </w:rPr>
        <w:t xml:space="preserve">from time to time by updating this standard record form (SFR) </w:t>
      </w:r>
      <w:r w:rsidRPr="00167B01">
        <w:rPr>
          <w:rFonts w:ascii="Arial" w:hAnsi="Arial" w:cs="Arial"/>
          <w:sz w:val="24"/>
          <w:szCs w:val="24"/>
        </w:rPr>
        <w:t xml:space="preserve">if </w:t>
      </w:r>
      <w:r w:rsidR="000A56A7" w:rsidRPr="00167B01">
        <w:rPr>
          <w:rFonts w:ascii="Arial" w:hAnsi="Arial" w:cs="Arial"/>
          <w:sz w:val="24"/>
          <w:szCs w:val="24"/>
        </w:rPr>
        <w:t>it’s</w:t>
      </w:r>
      <w:r w:rsidRPr="00167B01">
        <w:rPr>
          <w:rFonts w:ascii="Arial" w:hAnsi="Arial" w:cs="Arial"/>
          <w:sz w:val="24"/>
          <w:szCs w:val="24"/>
        </w:rPr>
        <w:t xml:space="preserve"> deemed</w:t>
      </w:r>
      <w:r w:rsidR="000A56A7" w:rsidRPr="00167B01">
        <w:rPr>
          <w:rFonts w:ascii="Arial" w:hAnsi="Arial" w:cs="Arial"/>
          <w:sz w:val="24"/>
          <w:szCs w:val="24"/>
        </w:rPr>
        <w:t xml:space="preserve"> necessary</w:t>
      </w:r>
      <w:r w:rsidRPr="00167B01">
        <w:rPr>
          <w:rFonts w:ascii="Arial" w:hAnsi="Arial" w:cs="Arial"/>
          <w:sz w:val="24"/>
          <w:szCs w:val="24"/>
        </w:rPr>
        <w:t xml:space="preserve"> at any point</w:t>
      </w:r>
      <w:r w:rsidR="00CE4F5A" w:rsidRPr="00167B01">
        <w:rPr>
          <w:rFonts w:ascii="Arial" w:hAnsi="Arial" w:cs="Arial"/>
          <w:sz w:val="24"/>
          <w:szCs w:val="24"/>
        </w:rPr>
        <w:t>. Please check this document</w:t>
      </w:r>
      <w:r w:rsidR="000A56A7" w:rsidRPr="00167B01">
        <w:rPr>
          <w:rFonts w:ascii="Arial" w:hAnsi="Arial" w:cs="Arial"/>
          <w:sz w:val="24"/>
          <w:szCs w:val="24"/>
        </w:rPr>
        <w:t xml:space="preserve"> from time to time to ensure that you aware of any changes. This policy is effective from 21/05/2018 and is compliant with the General Data Protection Regulations (GDPR) guidelines.</w:t>
      </w:r>
    </w:p>
    <w:p w:rsidR="000A56A7" w:rsidRPr="00167B01" w:rsidRDefault="000A56A7" w:rsidP="000A56A7">
      <w:pPr>
        <w:ind w:left="720"/>
        <w:rPr>
          <w:rFonts w:ascii="Arial" w:hAnsi="Arial" w:cs="Arial"/>
          <w:b/>
          <w:color w:val="FF0000"/>
          <w:sz w:val="24"/>
          <w:szCs w:val="24"/>
          <w:u w:val="single"/>
        </w:rPr>
      </w:pPr>
      <w:r w:rsidRPr="00167B01">
        <w:rPr>
          <w:rFonts w:ascii="Arial" w:hAnsi="Arial" w:cs="Arial"/>
          <w:b/>
          <w:color w:val="FF0000"/>
          <w:sz w:val="24"/>
          <w:szCs w:val="24"/>
          <w:u w:val="single"/>
        </w:rPr>
        <w:t>Who is protected by GDPR?</w:t>
      </w:r>
    </w:p>
    <w:p w:rsidR="000A56A7" w:rsidRPr="00167B01" w:rsidRDefault="000A56A7" w:rsidP="000A56A7">
      <w:pPr>
        <w:ind w:left="720"/>
        <w:rPr>
          <w:rFonts w:ascii="Arial" w:hAnsi="Arial" w:cs="Arial"/>
          <w:sz w:val="24"/>
          <w:szCs w:val="24"/>
        </w:rPr>
      </w:pPr>
      <w:r w:rsidRPr="00167B01">
        <w:rPr>
          <w:rFonts w:ascii="Arial" w:hAnsi="Arial" w:cs="Arial"/>
          <w:b/>
          <w:sz w:val="24"/>
          <w:szCs w:val="24"/>
        </w:rPr>
        <w:t xml:space="preserve">Any EU citizen. </w:t>
      </w:r>
      <w:r w:rsidR="0090355C" w:rsidRPr="00167B01">
        <w:rPr>
          <w:rFonts w:ascii="Arial" w:hAnsi="Arial" w:cs="Arial"/>
          <w:sz w:val="24"/>
          <w:szCs w:val="24"/>
        </w:rPr>
        <w:t>Anyone who is registered as living in or possessing a passport of an EU country. It doesn’t matter where in the world you are based; if your contacts, leads, customers and so on are EU citizens then GDPR applies to you.</w:t>
      </w:r>
    </w:p>
    <w:p w:rsidR="0090355C" w:rsidRPr="00167B01" w:rsidRDefault="0090355C" w:rsidP="000A56A7">
      <w:pPr>
        <w:ind w:left="720"/>
        <w:rPr>
          <w:rFonts w:ascii="Arial" w:hAnsi="Arial" w:cs="Arial"/>
          <w:sz w:val="24"/>
          <w:szCs w:val="24"/>
        </w:rPr>
      </w:pPr>
      <w:r w:rsidRPr="00167B01">
        <w:rPr>
          <w:rFonts w:ascii="Arial" w:hAnsi="Arial" w:cs="Arial"/>
          <w:b/>
          <w:sz w:val="24"/>
          <w:szCs w:val="24"/>
        </w:rPr>
        <w:t xml:space="preserve">Individuals whose data personally identifies them. </w:t>
      </w:r>
      <w:r w:rsidRPr="00167B01">
        <w:rPr>
          <w:rFonts w:ascii="Arial" w:hAnsi="Arial" w:cs="Arial"/>
          <w:sz w:val="24"/>
          <w:szCs w:val="24"/>
        </w:rPr>
        <w:t xml:space="preserve">Any data that is </w:t>
      </w:r>
      <w:r w:rsidR="00E24B6D" w:rsidRPr="00167B01">
        <w:rPr>
          <w:rFonts w:ascii="Arial" w:hAnsi="Arial" w:cs="Arial"/>
          <w:sz w:val="24"/>
          <w:szCs w:val="24"/>
        </w:rPr>
        <w:t xml:space="preserve">identifiable to an individual, for example </w:t>
      </w:r>
      <w:hyperlink r:id="rId8" w:history="1">
        <w:r w:rsidR="00E24B6D" w:rsidRPr="00167B01">
          <w:rPr>
            <w:rStyle w:val="Hyperlink"/>
            <w:rFonts w:ascii="Arial" w:hAnsi="Arial" w:cs="Arial"/>
            <w:sz w:val="24"/>
            <w:szCs w:val="24"/>
          </w:rPr>
          <w:t>BenBrown@mjbowers.co.uk</w:t>
        </w:r>
      </w:hyperlink>
      <w:r w:rsidR="00E24B6D" w:rsidRPr="00167B01">
        <w:rPr>
          <w:rFonts w:ascii="Arial" w:hAnsi="Arial" w:cs="Arial"/>
          <w:sz w:val="24"/>
          <w:szCs w:val="24"/>
        </w:rPr>
        <w:t>.</w:t>
      </w:r>
    </w:p>
    <w:p w:rsidR="00D11C0E" w:rsidRPr="00167B01" w:rsidRDefault="00D11C0E" w:rsidP="00167B01">
      <w:pPr>
        <w:ind w:left="720"/>
        <w:rPr>
          <w:rFonts w:ascii="Arial" w:hAnsi="Arial" w:cs="Arial"/>
          <w:sz w:val="24"/>
          <w:szCs w:val="24"/>
        </w:rPr>
      </w:pPr>
      <w:r w:rsidRPr="00167B01">
        <w:rPr>
          <w:rFonts w:ascii="Arial" w:hAnsi="Arial" w:cs="Arial"/>
          <w:b/>
          <w:sz w:val="24"/>
          <w:szCs w:val="24"/>
        </w:rPr>
        <w:t>Right to make a complaint.</w:t>
      </w:r>
      <w:r w:rsidRPr="00167B01">
        <w:rPr>
          <w:rFonts w:ascii="Arial" w:hAnsi="Arial" w:cs="Arial"/>
          <w:sz w:val="24"/>
          <w:szCs w:val="24"/>
        </w:rPr>
        <w:t xml:space="preserve"> You have the right to make a complaint at any time to the Information Commissioners Office (ICO), the UK supervisory authority for data protection issues (www.ico.org.uk).</w:t>
      </w:r>
    </w:p>
    <w:p w:rsidR="00D36A59" w:rsidRPr="00167B01" w:rsidRDefault="00734D42" w:rsidP="000A56A7">
      <w:pPr>
        <w:ind w:left="720"/>
        <w:rPr>
          <w:rFonts w:ascii="Arial" w:hAnsi="Arial" w:cs="Arial"/>
          <w:sz w:val="24"/>
          <w:szCs w:val="24"/>
        </w:rPr>
      </w:pPr>
      <w:r w:rsidRPr="00167B01">
        <w:rPr>
          <w:rFonts w:ascii="Arial" w:hAnsi="Arial" w:cs="Arial"/>
          <w:b/>
          <w:color w:val="FF0000"/>
          <w:sz w:val="24"/>
          <w:szCs w:val="24"/>
          <w:u w:val="single"/>
        </w:rPr>
        <w:t>Controller.</w:t>
      </w:r>
      <w:r w:rsidRPr="00167B01">
        <w:rPr>
          <w:rFonts w:ascii="Arial" w:hAnsi="Arial" w:cs="Arial"/>
          <w:b/>
          <w:color w:val="FF0000"/>
          <w:sz w:val="24"/>
          <w:szCs w:val="24"/>
        </w:rPr>
        <w:t xml:space="preserve"> </w:t>
      </w:r>
    </w:p>
    <w:p w:rsidR="00E24B6D" w:rsidRPr="00167B01" w:rsidRDefault="00734D42" w:rsidP="00D11C0E">
      <w:pPr>
        <w:ind w:left="720"/>
        <w:rPr>
          <w:rFonts w:ascii="Arial" w:hAnsi="Arial" w:cs="Arial"/>
          <w:sz w:val="24"/>
          <w:szCs w:val="24"/>
        </w:rPr>
      </w:pPr>
      <w:r w:rsidRPr="00167B01">
        <w:rPr>
          <w:rFonts w:ascii="Arial" w:hAnsi="Arial" w:cs="Arial"/>
          <w:sz w:val="24"/>
          <w:szCs w:val="24"/>
        </w:rPr>
        <w:t xml:space="preserve">M&amp;J Bowers Ltd is the controller and is responsible for your personal data (collectively referred to as “we”, “us” or “our” in this policy.As a company with </w:t>
      </w:r>
      <w:r w:rsidRPr="00167B01">
        <w:rPr>
          <w:rFonts w:ascii="Arial" w:hAnsi="Arial" w:cs="Arial"/>
          <w:sz w:val="24"/>
          <w:szCs w:val="24"/>
        </w:rPr>
        <w:lastRenderedPageBreak/>
        <w:t>have appointed a compliance manager you oversees and governs this policy, among others. If have any question or requests regarding this policy, please use the contact information above.</w:t>
      </w:r>
    </w:p>
    <w:p w:rsidR="006635BD" w:rsidRPr="00167B01" w:rsidRDefault="006635BD" w:rsidP="006635BD">
      <w:pPr>
        <w:ind w:left="720"/>
        <w:rPr>
          <w:rFonts w:ascii="Arial" w:hAnsi="Arial" w:cs="Arial"/>
          <w:b/>
          <w:color w:val="FF0000"/>
          <w:sz w:val="24"/>
          <w:szCs w:val="24"/>
          <w:u w:val="single"/>
        </w:rPr>
      </w:pPr>
      <w:r w:rsidRPr="00167B01">
        <w:rPr>
          <w:rFonts w:ascii="Arial" w:hAnsi="Arial" w:cs="Arial"/>
          <w:b/>
          <w:color w:val="FF0000"/>
          <w:sz w:val="24"/>
          <w:szCs w:val="24"/>
          <w:u w:val="single"/>
        </w:rPr>
        <w:t>How we collect or obtain personal information.</w:t>
      </w:r>
    </w:p>
    <w:p w:rsidR="006635BD" w:rsidRPr="00167B01" w:rsidRDefault="006635BD" w:rsidP="006635BD">
      <w:pPr>
        <w:pStyle w:val="ListParagraph"/>
        <w:numPr>
          <w:ilvl w:val="0"/>
          <w:numId w:val="5"/>
        </w:numPr>
        <w:rPr>
          <w:rFonts w:ascii="Arial" w:hAnsi="Arial" w:cs="Arial"/>
          <w:sz w:val="24"/>
          <w:szCs w:val="24"/>
        </w:rPr>
      </w:pPr>
      <w:r w:rsidRPr="00167B01">
        <w:rPr>
          <w:rFonts w:ascii="Arial" w:hAnsi="Arial" w:cs="Arial"/>
          <w:sz w:val="24"/>
          <w:szCs w:val="24"/>
        </w:rPr>
        <w:t>When you provide it to us (e.g. by contacting us or placing an order via Website, Email, Telephone, Fax or Appointment</w:t>
      </w:r>
      <w:r w:rsidR="00D94766" w:rsidRPr="00167B01">
        <w:rPr>
          <w:rFonts w:ascii="Arial" w:hAnsi="Arial" w:cs="Arial"/>
          <w:sz w:val="24"/>
          <w:szCs w:val="24"/>
        </w:rPr>
        <w:t>/direct interaction</w:t>
      </w:r>
      <w:r w:rsidRPr="00167B01">
        <w:rPr>
          <w:rFonts w:ascii="Arial" w:hAnsi="Arial" w:cs="Arial"/>
          <w:sz w:val="24"/>
          <w:szCs w:val="24"/>
        </w:rPr>
        <w:t>.</w:t>
      </w:r>
    </w:p>
    <w:p w:rsidR="004A74A4" w:rsidRPr="00167B01" w:rsidRDefault="004A74A4" w:rsidP="006635BD">
      <w:pPr>
        <w:pStyle w:val="ListParagraph"/>
        <w:numPr>
          <w:ilvl w:val="0"/>
          <w:numId w:val="5"/>
        </w:numPr>
        <w:rPr>
          <w:rFonts w:ascii="Arial" w:hAnsi="Arial" w:cs="Arial"/>
          <w:sz w:val="24"/>
          <w:szCs w:val="24"/>
        </w:rPr>
      </w:pPr>
      <w:r w:rsidRPr="00167B01">
        <w:rPr>
          <w:rFonts w:ascii="Arial" w:hAnsi="Arial" w:cs="Arial"/>
          <w:sz w:val="24"/>
          <w:szCs w:val="24"/>
        </w:rPr>
        <w:t>Google analytics tracking cookies</w:t>
      </w:r>
    </w:p>
    <w:p w:rsidR="004A74A4" w:rsidRPr="00167B01" w:rsidRDefault="004A74A4" w:rsidP="006635BD">
      <w:pPr>
        <w:pStyle w:val="ListParagraph"/>
        <w:numPr>
          <w:ilvl w:val="0"/>
          <w:numId w:val="5"/>
        </w:numPr>
        <w:rPr>
          <w:rFonts w:ascii="Arial" w:hAnsi="Arial" w:cs="Arial"/>
          <w:sz w:val="24"/>
          <w:szCs w:val="24"/>
        </w:rPr>
      </w:pPr>
      <w:r w:rsidRPr="00167B01">
        <w:rPr>
          <w:rFonts w:ascii="Arial" w:hAnsi="Arial" w:cs="Arial"/>
          <w:sz w:val="24"/>
          <w:szCs w:val="24"/>
        </w:rPr>
        <w:t xml:space="preserve">PHP session cookies </w:t>
      </w:r>
    </w:p>
    <w:p w:rsidR="006635BD" w:rsidRPr="00167B01" w:rsidRDefault="006635BD" w:rsidP="006635BD">
      <w:pPr>
        <w:pStyle w:val="ListParagraph"/>
        <w:numPr>
          <w:ilvl w:val="0"/>
          <w:numId w:val="5"/>
        </w:numPr>
        <w:rPr>
          <w:rFonts w:ascii="Arial" w:hAnsi="Arial" w:cs="Arial"/>
          <w:sz w:val="24"/>
          <w:szCs w:val="24"/>
        </w:rPr>
      </w:pPr>
      <w:r w:rsidRPr="00167B01">
        <w:rPr>
          <w:rFonts w:ascii="Arial" w:hAnsi="Arial" w:cs="Arial"/>
          <w:sz w:val="24"/>
          <w:szCs w:val="24"/>
        </w:rPr>
        <w:t>From use of our website and using cookies.</w:t>
      </w:r>
    </w:p>
    <w:p w:rsidR="006635BD" w:rsidRPr="00167B01" w:rsidRDefault="006635BD" w:rsidP="006635BD">
      <w:pPr>
        <w:pStyle w:val="ListParagraph"/>
        <w:numPr>
          <w:ilvl w:val="0"/>
          <w:numId w:val="5"/>
        </w:numPr>
        <w:rPr>
          <w:rFonts w:ascii="Arial" w:hAnsi="Arial" w:cs="Arial"/>
          <w:sz w:val="24"/>
          <w:szCs w:val="24"/>
        </w:rPr>
      </w:pPr>
      <w:r w:rsidRPr="00167B01">
        <w:rPr>
          <w:rFonts w:ascii="Arial" w:hAnsi="Arial" w:cs="Arial"/>
          <w:sz w:val="24"/>
          <w:szCs w:val="24"/>
        </w:rPr>
        <w:t xml:space="preserve">From </w:t>
      </w:r>
      <w:r w:rsidR="00D94766" w:rsidRPr="00167B01">
        <w:rPr>
          <w:rFonts w:ascii="Arial" w:hAnsi="Arial" w:cs="Arial"/>
          <w:sz w:val="24"/>
          <w:szCs w:val="24"/>
        </w:rPr>
        <w:t>third parties or publicly available sources</w:t>
      </w:r>
      <w:r w:rsidR="00533A76" w:rsidRPr="00167B01">
        <w:rPr>
          <w:rFonts w:ascii="Arial" w:hAnsi="Arial" w:cs="Arial"/>
          <w:sz w:val="24"/>
          <w:szCs w:val="24"/>
        </w:rPr>
        <w:t>.</w:t>
      </w:r>
    </w:p>
    <w:p w:rsidR="006635BD" w:rsidRPr="00167B01" w:rsidRDefault="006635BD" w:rsidP="006635BD">
      <w:pPr>
        <w:ind w:left="720"/>
        <w:rPr>
          <w:rFonts w:ascii="Arial" w:hAnsi="Arial" w:cs="Arial"/>
          <w:b/>
          <w:color w:val="FF0000"/>
          <w:sz w:val="24"/>
          <w:szCs w:val="24"/>
          <w:u w:val="single"/>
        </w:rPr>
      </w:pPr>
      <w:r w:rsidRPr="00167B01">
        <w:rPr>
          <w:rFonts w:ascii="Arial" w:hAnsi="Arial" w:cs="Arial"/>
          <w:b/>
          <w:color w:val="FF0000"/>
          <w:sz w:val="24"/>
          <w:szCs w:val="24"/>
          <w:u w:val="single"/>
        </w:rPr>
        <w:t>Information we may gather.</w:t>
      </w:r>
    </w:p>
    <w:p w:rsidR="006635BD" w:rsidRPr="00167B01" w:rsidRDefault="006635BD" w:rsidP="006635BD">
      <w:pPr>
        <w:ind w:left="720"/>
        <w:rPr>
          <w:rFonts w:ascii="Arial" w:hAnsi="Arial" w:cs="Arial"/>
          <w:sz w:val="24"/>
          <w:szCs w:val="24"/>
        </w:rPr>
      </w:pPr>
      <w:r w:rsidRPr="00167B01">
        <w:rPr>
          <w:rFonts w:ascii="Arial" w:hAnsi="Arial" w:cs="Arial"/>
          <w:sz w:val="24"/>
          <w:szCs w:val="24"/>
        </w:rPr>
        <w:t>We may collect the following data about you:</w:t>
      </w:r>
    </w:p>
    <w:p w:rsidR="006635BD" w:rsidRPr="00167B01" w:rsidRDefault="006635BD" w:rsidP="006635BD">
      <w:pPr>
        <w:pStyle w:val="ListParagraph"/>
        <w:numPr>
          <w:ilvl w:val="0"/>
          <w:numId w:val="1"/>
        </w:numPr>
        <w:rPr>
          <w:rFonts w:ascii="Arial" w:hAnsi="Arial" w:cs="Arial"/>
          <w:sz w:val="24"/>
          <w:szCs w:val="24"/>
        </w:rPr>
      </w:pPr>
      <w:r w:rsidRPr="00167B01">
        <w:rPr>
          <w:rFonts w:ascii="Arial" w:hAnsi="Arial" w:cs="Arial"/>
          <w:sz w:val="24"/>
          <w:szCs w:val="24"/>
        </w:rPr>
        <w:t>Name and job title.</w:t>
      </w:r>
    </w:p>
    <w:p w:rsidR="006635BD" w:rsidRPr="00167B01" w:rsidRDefault="006635BD" w:rsidP="006635BD">
      <w:pPr>
        <w:pStyle w:val="ListParagraph"/>
        <w:numPr>
          <w:ilvl w:val="0"/>
          <w:numId w:val="1"/>
        </w:numPr>
        <w:rPr>
          <w:rFonts w:ascii="Arial" w:hAnsi="Arial" w:cs="Arial"/>
          <w:sz w:val="24"/>
          <w:szCs w:val="24"/>
        </w:rPr>
      </w:pPr>
      <w:r w:rsidRPr="00167B01">
        <w:rPr>
          <w:rFonts w:ascii="Arial" w:hAnsi="Arial" w:cs="Arial"/>
          <w:sz w:val="24"/>
          <w:szCs w:val="24"/>
        </w:rPr>
        <w:t>Contact information including Email address, Fax and Phone numbers.</w:t>
      </w:r>
    </w:p>
    <w:p w:rsidR="006635BD" w:rsidRPr="00167B01" w:rsidRDefault="006635BD" w:rsidP="006635BD">
      <w:pPr>
        <w:pStyle w:val="ListParagraph"/>
        <w:numPr>
          <w:ilvl w:val="0"/>
          <w:numId w:val="1"/>
        </w:numPr>
        <w:rPr>
          <w:rFonts w:ascii="Arial" w:hAnsi="Arial" w:cs="Arial"/>
          <w:sz w:val="24"/>
          <w:szCs w:val="24"/>
        </w:rPr>
      </w:pPr>
      <w:r w:rsidRPr="00167B01">
        <w:rPr>
          <w:rFonts w:ascii="Arial" w:hAnsi="Arial" w:cs="Arial"/>
          <w:sz w:val="24"/>
          <w:szCs w:val="24"/>
        </w:rPr>
        <w:t>Demographic information such as Address and Postcode.</w:t>
      </w:r>
    </w:p>
    <w:p w:rsidR="006C3686" w:rsidRPr="00167B01" w:rsidRDefault="006C3686" w:rsidP="006635BD">
      <w:pPr>
        <w:pStyle w:val="ListParagraph"/>
        <w:numPr>
          <w:ilvl w:val="0"/>
          <w:numId w:val="1"/>
        </w:numPr>
        <w:rPr>
          <w:rFonts w:ascii="Arial" w:hAnsi="Arial" w:cs="Arial"/>
          <w:sz w:val="24"/>
          <w:szCs w:val="24"/>
        </w:rPr>
      </w:pPr>
      <w:r w:rsidRPr="00167B01">
        <w:rPr>
          <w:rFonts w:ascii="Arial" w:hAnsi="Arial" w:cs="Arial"/>
          <w:sz w:val="24"/>
          <w:szCs w:val="24"/>
        </w:rPr>
        <w:t xml:space="preserve">Financial </w:t>
      </w:r>
      <w:r w:rsidR="001F38B7" w:rsidRPr="00167B01">
        <w:rPr>
          <w:rFonts w:ascii="Arial" w:hAnsi="Arial" w:cs="Arial"/>
          <w:sz w:val="24"/>
          <w:szCs w:val="24"/>
        </w:rPr>
        <w:t xml:space="preserve">and transactional </w:t>
      </w:r>
      <w:r w:rsidRPr="00167B01">
        <w:rPr>
          <w:rFonts w:ascii="Arial" w:hAnsi="Arial" w:cs="Arial"/>
          <w:sz w:val="24"/>
          <w:szCs w:val="24"/>
        </w:rPr>
        <w:t>information.</w:t>
      </w:r>
    </w:p>
    <w:p w:rsidR="006C3686" w:rsidRPr="00167B01" w:rsidRDefault="006C3686" w:rsidP="006635BD">
      <w:pPr>
        <w:pStyle w:val="ListParagraph"/>
        <w:numPr>
          <w:ilvl w:val="0"/>
          <w:numId w:val="1"/>
        </w:numPr>
        <w:rPr>
          <w:rFonts w:ascii="Arial" w:hAnsi="Arial" w:cs="Arial"/>
          <w:sz w:val="24"/>
          <w:szCs w:val="24"/>
        </w:rPr>
      </w:pPr>
      <w:r w:rsidRPr="00167B01">
        <w:rPr>
          <w:rFonts w:ascii="Arial" w:hAnsi="Arial" w:cs="Arial"/>
          <w:sz w:val="24"/>
          <w:szCs w:val="24"/>
        </w:rPr>
        <w:t>Technical data, such internet protocol (IP) address.</w:t>
      </w:r>
    </w:p>
    <w:p w:rsidR="006C3686" w:rsidRPr="00167B01" w:rsidRDefault="006C3686" w:rsidP="006635BD">
      <w:pPr>
        <w:pStyle w:val="ListParagraph"/>
        <w:numPr>
          <w:ilvl w:val="0"/>
          <w:numId w:val="1"/>
        </w:numPr>
        <w:rPr>
          <w:rFonts w:ascii="Arial" w:hAnsi="Arial" w:cs="Arial"/>
          <w:sz w:val="24"/>
          <w:szCs w:val="24"/>
        </w:rPr>
      </w:pPr>
      <w:r w:rsidRPr="00167B01">
        <w:rPr>
          <w:rFonts w:ascii="Arial" w:hAnsi="Arial" w:cs="Arial"/>
          <w:sz w:val="24"/>
          <w:szCs w:val="24"/>
        </w:rPr>
        <w:t>Profile and usage data, of your account and use of website.</w:t>
      </w:r>
    </w:p>
    <w:p w:rsidR="006C3686" w:rsidRPr="00167B01" w:rsidRDefault="006C3686" w:rsidP="006635BD">
      <w:pPr>
        <w:pStyle w:val="ListParagraph"/>
        <w:numPr>
          <w:ilvl w:val="0"/>
          <w:numId w:val="1"/>
        </w:numPr>
        <w:rPr>
          <w:rFonts w:ascii="Arial" w:hAnsi="Arial" w:cs="Arial"/>
          <w:sz w:val="24"/>
          <w:szCs w:val="24"/>
        </w:rPr>
      </w:pPr>
      <w:r w:rsidRPr="00167B01">
        <w:rPr>
          <w:rFonts w:ascii="Arial" w:hAnsi="Arial" w:cs="Arial"/>
          <w:sz w:val="24"/>
          <w:szCs w:val="24"/>
        </w:rPr>
        <w:t>Marketing and communications data, your preferences and feedback.</w:t>
      </w:r>
    </w:p>
    <w:p w:rsidR="006635BD" w:rsidRPr="00167B01" w:rsidRDefault="006635BD" w:rsidP="006635BD">
      <w:pPr>
        <w:pStyle w:val="ListParagraph"/>
        <w:numPr>
          <w:ilvl w:val="0"/>
          <w:numId w:val="1"/>
        </w:numPr>
        <w:rPr>
          <w:rFonts w:ascii="Arial" w:hAnsi="Arial" w:cs="Arial"/>
          <w:sz w:val="24"/>
          <w:szCs w:val="24"/>
        </w:rPr>
      </w:pPr>
      <w:r w:rsidRPr="00167B01">
        <w:rPr>
          <w:rFonts w:ascii="Arial" w:hAnsi="Arial" w:cs="Arial"/>
          <w:sz w:val="24"/>
          <w:szCs w:val="24"/>
        </w:rPr>
        <w:t>Other information relevant for us to perform the service and customer service standards to the data subject.</w:t>
      </w:r>
    </w:p>
    <w:p w:rsidR="00B6651B" w:rsidRPr="00167B01" w:rsidRDefault="00B6651B" w:rsidP="00B6651B">
      <w:pPr>
        <w:ind w:left="720"/>
        <w:rPr>
          <w:rFonts w:ascii="Arial" w:hAnsi="Arial" w:cs="Arial"/>
          <w:sz w:val="24"/>
          <w:szCs w:val="24"/>
        </w:rPr>
      </w:pPr>
      <w:r w:rsidRPr="00167B01">
        <w:rPr>
          <w:rFonts w:ascii="Arial" w:hAnsi="Arial" w:cs="Arial"/>
          <w:sz w:val="24"/>
          <w:szCs w:val="24"/>
        </w:rPr>
        <w:t>As a data controller we do not collect any special categories of personal data about you:</w:t>
      </w:r>
    </w:p>
    <w:p w:rsidR="00467AAA" w:rsidRPr="00167B01" w:rsidRDefault="00467AAA" w:rsidP="00B6651B">
      <w:pPr>
        <w:pStyle w:val="ListParagraph"/>
        <w:numPr>
          <w:ilvl w:val="0"/>
          <w:numId w:val="8"/>
        </w:numPr>
        <w:rPr>
          <w:rFonts w:ascii="Arial" w:hAnsi="Arial" w:cs="Arial"/>
          <w:sz w:val="24"/>
          <w:szCs w:val="24"/>
        </w:rPr>
      </w:pPr>
      <w:r w:rsidRPr="00167B01">
        <w:rPr>
          <w:rFonts w:ascii="Arial" w:hAnsi="Arial" w:cs="Arial"/>
          <w:sz w:val="24"/>
          <w:szCs w:val="24"/>
        </w:rPr>
        <w:t xml:space="preserve">Race or ethnicity. </w:t>
      </w:r>
    </w:p>
    <w:p w:rsidR="00467AAA" w:rsidRPr="00167B01" w:rsidRDefault="00467AAA" w:rsidP="00B6651B">
      <w:pPr>
        <w:pStyle w:val="ListParagraph"/>
        <w:numPr>
          <w:ilvl w:val="0"/>
          <w:numId w:val="8"/>
        </w:numPr>
        <w:rPr>
          <w:rFonts w:ascii="Arial" w:hAnsi="Arial" w:cs="Arial"/>
          <w:sz w:val="24"/>
          <w:szCs w:val="24"/>
        </w:rPr>
      </w:pPr>
      <w:r w:rsidRPr="00167B01">
        <w:rPr>
          <w:rFonts w:ascii="Arial" w:hAnsi="Arial" w:cs="Arial"/>
          <w:sz w:val="24"/>
          <w:szCs w:val="24"/>
        </w:rPr>
        <w:t>Religious or philosophical beliefs.</w:t>
      </w:r>
    </w:p>
    <w:p w:rsidR="00467AAA" w:rsidRPr="00167B01" w:rsidRDefault="00467AAA" w:rsidP="00467AAA">
      <w:pPr>
        <w:pStyle w:val="ListParagraph"/>
        <w:numPr>
          <w:ilvl w:val="0"/>
          <w:numId w:val="8"/>
        </w:numPr>
        <w:rPr>
          <w:rFonts w:ascii="Arial" w:hAnsi="Arial" w:cs="Arial"/>
          <w:sz w:val="24"/>
          <w:szCs w:val="24"/>
        </w:rPr>
      </w:pPr>
      <w:r w:rsidRPr="00167B01">
        <w:rPr>
          <w:rFonts w:ascii="Arial" w:hAnsi="Arial" w:cs="Arial"/>
          <w:sz w:val="24"/>
          <w:szCs w:val="24"/>
        </w:rPr>
        <w:t>Sex life/sexual orientation.</w:t>
      </w:r>
    </w:p>
    <w:p w:rsidR="00467AAA" w:rsidRPr="00167B01" w:rsidRDefault="00467AAA" w:rsidP="00467AAA">
      <w:pPr>
        <w:pStyle w:val="ListParagraph"/>
        <w:numPr>
          <w:ilvl w:val="0"/>
          <w:numId w:val="8"/>
        </w:numPr>
        <w:rPr>
          <w:rFonts w:ascii="Arial" w:hAnsi="Arial" w:cs="Arial"/>
          <w:sz w:val="24"/>
          <w:szCs w:val="24"/>
        </w:rPr>
      </w:pPr>
      <w:r w:rsidRPr="00167B01">
        <w:rPr>
          <w:rFonts w:ascii="Arial" w:hAnsi="Arial" w:cs="Arial"/>
          <w:sz w:val="24"/>
          <w:szCs w:val="24"/>
        </w:rPr>
        <w:t>Political opinions.</w:t>
      </w:r>
    </w:p>
    <w:p w:rsidR="00B6651B" w:rsidRPr="00167B01" w:rsidRDefault="00467AAA" w:rsidP="00467AAA">
      <w:pPr>
        <w:pStyle w:val="ListParagraph"/>
        <w:numPr>
          <w:ilvl w:val="0"/>
          <w:numId w:val="8"/>
        </w:numPr>
        <w:rPr>
          <w:rFonts w:ascii="Arial" w:hAnsi="Arial" w:cs="Arial"/>
          <w:sz w:val="24"/>
          <w:szCs w:val="24"/>
        </w:rPr>
      </w:pPr>
      <w:r w:rsidRPr="00167B01">
        <w:rPr>
          <w:rFonts w:ascii="Arial" w:hAnsi="Arial" w:cs="Arial"/>
          <w:sz w:val="24"/>
          <w:szCs w:val="24"/>
        </w:rPr>
        <w:t>Health, genetic and biometric data.</w:t>
      </w:r>
      <w:r w:rsidR="00B6651B" w:rsidRPr="00167B01">
        <w:rPr>
          <w:rFonts w:ascii="Arial" w:hAnsi="Arial" w:cs="Arial"/>
          <w:sz w:val="24"/>
          <w:szCs w:val="24"/>
        </w:rPr>
        <w:tab/>
      </w:r>
    </w:p>
    <w:p w:rsidR="00533A76" w:rsidRPr="00167B01" w:rsidRDefault="00533A76" w:rsidP="00533A76">
      <w:pPr>
        <w:ind w:left="720"/>
        <w:rPr>
          <w:rFonts w:ascii="Arial" w:hAnsi="Arial" w:cs="Arial"/>
          <w:b/>
          <w:color w:val="FF0000"/>
          <w:sz w:val="24"/>
          <w:szCs w:val="24"/>
          <w:u w:val="single"/>
        </w:rPr>
      </w:pPr>
      <w:r w:rsidRPr="00167B01">
        <w:rPr>
          <w:rFonts w:ascii="Arial" w:hAnsi="Arial" w:cs="Arial"/>
          <w:b/>
          <w:color w:val="FF0000"/>
          <w:sz w:val="24"/>
          <w:szCs w:val="24"/>
          <w:u w:val="single"/>
        </w:rPr>
        <w:t>What we do with the information we gather.</w:t>
      </w:r>
    </w:p>
    <w:p w:rsidR="00533A76" w:rsidRPr="00167B01" w:rsidRDefault="00533A76" w:rsidP="00533A76">
      <w:pPr>
        <w:ind w:left="720"/>
        <w:rPr>
          <w:rFonts w:ascii="Arial" w:hAnsi="Arial" w:cs="Arial"/>
          <w:sz w:val="24"/>
          <w:szCs w:val="24"/>
        </w:rPr>
      </w:pPr>
      <w:r w:rsidRPr="00167B01">
        <w:rPr>
          <w:rFonts w:ascii="Arial" w:hAnsi="Arial" w:cs="Arial"/>
          <w:sz w:val="24"/>
          <w:szCs w:val="24"/>
        </w:rPr>
        <w:t xml:space="preserve">We require this information to provide you with the goods and services you request from us </w:t>
      </w:r>
      <w:r w:rsidR="00D94766" w:rsidRPr="00167B01">
        <w:rPr>
          <w:rFonts w:ascii="Arial" w:hAnsi="Arial" w:cs="Arial"/>
          <w:sz w:val="24"/>
          <w:szCs w:val="24"/>
        </w:rPr>
        <w:t xml:space="preserve">and only for legitimate business reasons for us, </w:t>
      </w:r>
      <w:r w:rsidRPr="00167B01">
        <w:rPr>
          <w:rFonts w:ascii="Arial" w:hAnsi="Arial" w:cs="Arial"/>
          <w:sz w:val="24"/>
          <w:szCs w:val="24"/>
        </w:rPr>
        <w:t>as well as for the following reasons:</w:t>
      </w:r>
    </w:p>
    <w:p w:rsidR="00533A76" w:rsidRPr="00167B01" w:rsidRDefault="00533A76" w:rsidP="00533A76">
      <w:pPr>
        <w:pStyle w:val="ListParagraph"/>
        <w:numPr>
          <w:ilvl w:val="0"/>
          <w:numId w:val="2"/>
        </w:numPr>
        <w:rPr>
          <w:rFonts w:ascii="Arial" w:hAnsi="Arial" w:cs="Arial"/>
          <w:sz w:val="24"/>
          <w:szCs w:val="24"/>
        </w:rPr>
      </w:pPr>
      <w:r w:rsidRPr="00167B01">
        <w:rPr>
          <w:rFonts w:ascii="Arial" w:hAnsi="Arial" w:cs="Arial"/>
          <w:sz w:val="24"/>
          <w:szCs w:val="24"/>
        </w:rPr>
        <w:t>Internal record keeping.</w:t>
      </w:r>
    </w:p>
    <w:p w:rsidR="00533A76" w:rsidRPr="00167B01" w:rsidRDefault="00533A76" w:rsidP="00533A76">
      <w:pPr>
        <w:pStyle w:val="ListParagraph"/>
        <w:numPr>
          <w:ilvl w:val="0"/>
          <w:numId w:val="2"/>
        </w:numPr>
        <w:rPr>
          <w:rFonts w:ascii="Arial" w:hAnsi="Arial" w:cs="Arial"/>
          <w:sz w:val="24"/>
          <w:szCs w:val="24"/>
        </w:rPr>
      </w:pPr>
      <w:r w:rsidRPr="00167B01">
        <w:rPr>
          <w:rFonts w:ascii="Arial" w:hAnsi="Arial" w:cs="Arial"/>
          <w:sz w:val="24"/>
          <w:szCs w:val="24"/>
        </w:rPr>
        <w:t>Quotations.</w:t>
      </w:r>
    </w:p>
    <w:p w:rsidR="00533A76" w:rsidRPr="00167B01" w:rsidRDefault="00533A76" w:rsidP="00533A76">
      <w:pPr>
        <w:pStyle w:val="ListParagraph"/>
        <w:numPr>
          <w:ilvl w:val="0"/>
          <w:numId w:val="2"/>
        </w:numPr>
        <w:rPr>
          <w:rFonts w:ascii="Arial" w:hAnsi="Arial" w:cs="Arial"/>
          <w:sz w:val="24"/>
          <w:szCs w:val="24"/>
        </w:rPr>
      </w:pPr>
      <w:r w:rsidRPr="00167B01">
        <w:rPr>
          <w:rFonts w:ascii="Arial" w:hAnsi="Arial" w:cs="Arial"/>
          <w:sz w:val="24"/>
          <w:szCs w:val="24"/>
        </w:rPr>
        <w:t>Order acknowledgments.</w:t>
      </w:r>
    </w:p>
    <w:p w:rsidR="00533A76" w:rsidRPr="00167B01" w:rsidRDefault="00533A76" w:rsidP="00533A76">
      <w:pPr>
        <w:pStyle w:val="ListParagraph"/>
        <w:numPr>
          <w:ilvl w:val="0"/>
          <w:numId w:val="2"/>
        </w:numPr>
        <w:rPr>
          <w:rFonts w:ascii="Arial" w:hAnsi="Arial" w:cs="Arial"/>
          <w:sz w:val="24"/>
          <w:szCs w:val="24"/>
        </w:rPr>
      </w:pPr>
      <w:r w:rsidRPr="00167B01">
        <w:rPr>
          <w:rFonts w:ascii="Arial" w:hAnsi="Arial" w:cs="Arial"/>
          <w:sz w:val="24"/>
          <w:szCs w:val="24"/>
        </w:rPr>
        <w:t>Contracts/Service Level agreements (SLA).</w:t>
      </w:r>
    </w:p>
    <w:p w:rsidR="00533A76" w:rsidRPr="00167B01" w:rsidRDefault="00533A76" w:rsidP="00533A76">
      <w:pPr>
        <w:pStyle w:val="ListParagraph"/>
        <w:numPr>
          <w:ilvl w:val="0"/>
          <w:numId w:val="2"/>
        </w:numPr>
        <w:rPr>
          <w:rFonts w:ascii="Arial" w:hAnsi="Arial" w:cs="Arial"/>
          <w:sz w:val="24"/>
          <w:szCs w:val="24"/>
        </w:rPr>
      </w:pPr>
      <w:r w:rsidRPr="00167B01">
        <w:rPr>
          <w:rFonts w:ascii="Arial" w:hAnsi="Arial" w:cs="Arial"/>
          <w:sz w:val="24"/>
          <w:szCs w:val="24"/>
        </w:rPr>
        <w:t>Booking of collections/deliveries.</w:t>
      </w:r>
    </w:p>
    <w:p w:rsidR="00533A76" w:rsidRPr="00167B01" w:rsidRDefault="00533A76" w:rsidP="00533A76">
      <w:pPr>
        <w:pStyle w:val="ListParagraph"/>
        <w:numPr>
          <w:ilvl w:val="0"/>
          <w:numId w:val="2"/>
        </w:numPr>
        <w:rPr>
          <w:rFonts w:ascii="Arial" w:hAnsi="Arial" w:cs="Arial"/>
          <w:sz w:val="24"/>
          <w:szCs w:val="24"/>
        </w:rPr>
      </w:pPr>
      <w:r w:rsidRPr="00167B01">
        <w:rPr>
          <w:rFonts w:ascii="Arial" w:hAnsi="Arial" w:cs="Arial"/>
          <w:sz w:val="24"/>
          <w:szCs w:val="24"/>
        </w:rPr>
        <w:t>Accounting – Invoicing, statements, Remittances.</w:t>
      </w:r>
    </w:p>
    <w:p w:rsidR="00533A76" w:rsidRPr="00167B01" w:rsidRDefault="00533A76" w:rsidP="00533A76">
      <w:pPr>
        <w:pStyle w:val="ListParagraph"/>
        <w:numPr>
          <w:ilvl w:val="0"/>
          <w:numId w:val="2"/>
        </w:numPr>
        <w:rPr>
          <w:rFonts w:ascii="Arial" w:hAnsi="Arial" w:cs="Arial"/>
          <w:sz w:val="24"/>
          <w:szCs w:val="24"/>
        </w:rPr>
      </w:pPr>
      <w:r w:rsidRPr="00167B01">
        <w:rPr>
          <w:rFonts w:ascii="Arial" w:hAnsi="Arial" w:cs="Arial"/>
          <w:sz w:val="24"/>
          <w:szCs w:val="24"/>
        </w:rPr>
        <w:t>Customer Surveys and related marketing materials.</w:t>
      </w:r>
    </w:p>
    <w:p w:rsidR="00467AAA" w:rsidRPr="00167B01" w:rsidRDefault="00533A76" w:rsidP="00D11C0E">
      <w:pPr>
        <w:pStyle w:val="ListParagraph"/>
        <w:numPr>
          <w:ilvl w:val="0"/>
          <w:numId w:val="2"/>
        </w:numPr>
        <w:rPr>
          <w:rFonts w:ascii="Arial" w:hAnsi="Arial" w:cs="Arial"/>
          <w:sz w:val="24"/>
          <w:szCs w:val="24"/>
        </w:rPr>
      </w:pPr>
      <w:r w:rsidRPr="00167B01">
        <w:rPr>
          <w:rFonts w:ascii="Arial" w:hAnsi="Arial" w:cs="Arial"/>
          <w:sz w:val="24"/>
          <w:szCs w:val="24"/>
        </w:rPr>
        <w:t>Security.</w:t>
      </w:r>
    </w:p>
    <w:p w:rsidR="009767BA" w:rsidRPr="00167B01" w:rsidRDefault="009767BA" w:rsidP="009767BA">
      <w:pPr>
        <w:ind w:firstLine="720"/>
        <w:rPr>
          <w:rFonts w:ascii="Arial" w:hAnsi="Arial" w:cs="Arial"/>
          <w:b/>
          <w:sz w:val="24"/>
          <w:szCs w:val="24"/>
          <w:u w:val="single"/>
        </w:rPr>
      </w:pPr>
      <w:r w:rsidRPr="00167B01">
        <w:rPr>
          <w:rFonts w:ascii="Arial" w:hAnsi="Arial" w:cs="Arial"/>
          <w:b/>
          <w:color w:val="FF0000"/>
          <w:sz w:val="24"/>
          <w:szCs w:val="24"/>
          <w:u w:val="single"/>
        </w:rPr>
        <w:lastRenderedPageBreak/>
        <w:t>If you fail to provide personal data.</w:t>
      </w:r>
    </w:p>
    <w:p w:rsidR="009767BA" w:rsidRPr="00167B01" w:rsidRDefault="009767BA" w:rsidP="009767BA">
      <w:pPr>
        <w:ind w:left="720"/>
        <w:rPr>
          <w:rFonts w:ascii="Arial" w:hAnsi="Arial" w:cs="Arial"/>
          <w:sz w:val="24"/>
          <w:szCs w:val="24"/>
        </w:rPr>
      </w:pPr>
      <w:r w:rsidRPr="00167B01">
        <w:rPr>
          <w:rFonts w:ascii="Arial" w:hAnsi="Arial" w:cs="Arial"/>
          <w:sz w:val="24"/>
          <w:szCs w:val="24"/>
        </w:rPr>
        <w:t>Where we need to collect data by law, or under the terms of a contract/SLA we have with you and you fail /refuse to provide that data when requested, we may not be able to perform/carry out that said contract/SLA. In that case the contract/SLA may have to be cancelled.</w:t>
      </w:r>
    </w:p>
    <w:p w:rsidR="00F300E1" w:rsidRPr="00167B01" w:rsidRDefault="00F300E1" w:rsidP="00F300E1">
      <w:pPr>
        <w:ind w:left="720"/>
        <w:rPr>
          <w:rFonts w:ascii="Arial" w:hAnsi="Arial" w:cs="Arial"/>
          <w:b/>
          <w:color w:val="FF0000"/>
          <w:sz w:val="24"/>
          <w:szCs w:val="24"/>
          <w:u w:val="single"/>
        </w:rPr>
      </w:pPr>
      <w:r w:rsidRPr="00167B01">
        <w:rPr>
          <w:rFonts w:ascii="Arial" w:hAnsi="Arial" w:cs="Arial"/>
          <w:b/>
          <w:color w:val="FF0000"/>
          <w:sz w:val="24"/>
          <w:szCs w:val="24"/>
          <w:u w:val="single"/>
        </w:rPr>
        <w:t>How we secure personal data.</w:t>
      </w:r>
    </w:p>
    <w:p w:rsidR="00533A76" w:rsidRPr="00167B01" w:rsidRDefault="00533A76" w:rsidP="00533A76">
      <w:pPr>
        <w:ind w:left="720"/>
        <w:rPr>
          <w:rFonts w:ascii="Arial" w:hAnsi="Arial" w:cs="Arial"/>
          <w:sz w:val="24"/>
          <w:szCs w:val="24"/>
        </w:rPr>
      </w:pPr>
      <w:r w:rsidRPr="00167B01">
        <w:rPr>
          <w:rFonts w:ascii="Arial" w:hAnsi="Arial" w:cs="Arial"/>
          <w:sz w:val="24"/>
          <w:szCs w:val="24"/>
        </w:rPr>
        <w:t>As a company we are committed to ensuring that your data is secure. In order to prevent unauthorised access or disclosure, we have in place suitable physical, electronic</w:t>
      </w:r>
      <w:r w:rsidR="00F300E1" w:rsidRPr="00167B01">
        <w:rPr>
          <w:rFonts w:ascii="Arial" w:hAnsi="Arial" w:cs="Arial"/>
          <w:sz w:val="24"/>
          <w:szCs w:val="24"/>
        </w:rPr>
        <w:t xml:space="preserve"> (cyber essentials)</w:t>
      </w:r>
      <w:r w:rsidRPr="00167B01">
        <w:rPr>
          <w:rFonts w:ascii="Arial" w:hAnsi="Arial" w:cs="Arial"/>
          <w:sz w:val="24"/>
          <w:szCs w:val="24"/>
        </w:rPr>
        <w:t xml:space="preserve"> and managerial/Internal procedures to safeguard and secure the data we collect and hold.</w:t>
      </w:r>
      <w:r w:rsidR="00F300E1" w:rsidRPr="00167B01">
        <w:rPr>
          <w:rFonts w:ascii="Arial" w:hAnsi="Arial" w:cs="Arial"/>
          <w:sz w:val="24"/>
          <w:szCs w:val="24"/>
        </w:rPr>
        <w:t xml:space="preserve"> </w:t>
      </w:r>
      <w:r w:rsidR="001F38B7" w:rsidRPr="00167B01">
        <w:rPr>
          <w:rFonts w:ascii="Arial" w:hAnsi="Arial" w:cs="Arial"/>
          <w:sz w:val="24"/>
          <w:szCs w:val="24"/>
        </w:rPr>
        <w:t xml:space="preserve">In addition we limit access to your data </w:t>
      </w:r>
      <w:r w:rsidR="00C624F2" w:rsidRPr="00167B01">
        <w:rPr>
          <w:rFonts w:ascii="Arial" w:hAnsi="Arial" w:cs="Arial"/>
          <w:sz w:val="24"/>
          <w:szCs w:val="24"/>
        </w:rPr>
        <w:t>to employees and parties that have a legitimate business need to know. They will only processes your data on our instruction after and due diligence and are subject to duty of confidentiality.</w:t>
      </w:r>
    </w:p>
    <w:p w:rsidR="00C624F2" w:rsidRPr="00167B01" w:rsidRDefault="00C624F2" w:rsidP="00533A76">
      <w:pPr>
        <w:ind w:left="720"/>
        <w:rPr>
          <w:rFonts w:ascii="Arial" w:hAnsi="Arial" w:cs="Arial"/>
          <w:sz w:val="24"/>
          <w:szCs w:val="24"/>
        </w:rPr>
      </w:pPr>
      <w:r w:rsidRPr="00167B01">
        <w:rPr>
          <w:rFonts w:ascii="Arial" w:hAnsi="Arial" w:cs="Arial"/>
          <w:sz w:val="24"/>
          <w:szCs w:val="24"/>
        </w:rPr>
        <w:t>We have put in place procedures to deal with any suspected data breaches and will notify you and any applicable regulator of a breach.</w:t>
      </w:r>
    </w:p>
    <w:p w:rsidR="00533A76" w:rsidRPr="00167B01" w:rsidRDefault="00533A76" w:rsidP="00533A76">
      <w:pPr>
        <w:rPr>
          <w:rFonts w:ascii="Arial" w:hAnsi="Arial" w:cs="Arial"/>
          <w:b/>
          <w:sz w:val="24"/>
          <w:szCs w:val="24"/>
          <w:u w:val="single"/>
        </w:rPr>
      </w:pPr>
      <w:r w:rsidRPr="00167B01">
        <w:rPr>
          <w:rFonts w:ascii="Arial" w:hAnsi="Arial" w:cs="Arial"/>
          <w:sz w:val="24"/>
          <w:szCs w:val="24"/>
        </w:rPr>
        <w:tab/>
      </w:r>
      <w:r w:rsidRPr="00167B01">
        <w:rPr>
          <w:rFonts w:ascii="Arial" w:hAnsi="Arial" w:cs="Arial"/>
          <w:b/>
          <w:color w:val="FF0000"/>
          <w:sz w:val="24"/>
          <w:szCs w:val="24"/>
          <w:u w:val="single"/>
        </w:rPr>
        <w:t>How long we retain data.</w:t>
      </w:r>
    </w:p>
    <w:p w:rsidR="009767BA" w:rsidRPr="00167B01" w:rsidRDefault="00533A76" w:rsidP="00D94766">
      <w:pPr>
        <w:ind w:left="720"/>
        <w:rPr>
          <w:rFonts w:ascii="Arial" w:hAnsi="Arial" w:cs="Arial"/>
          <w:sz w:val="24"/>
          <w:szCs w:val="24"/>
        </w:rPr>
      </w:pPr>
      <w:r w:rsidRPr="00167B01">
        <w:rPr>
          <w:rFonts w:ascii="Arial" w:hAnsi="Arial" w:cs="Arial"/>
          <w:sz w:val="24"/>
          <w:szCs w:val="24"/>
        </w:rPr>
        <w:t>For no longer than necessary, taking into account any legal obligations we have (e.g. accounting and tax) and other legal basis we have for using your personal data, e.g. your consent, performance of a contract/SLA with you or our legitimate interests as a business.</w:t>
      </w:r>
    </w:p>
    <w:p w:rsidR="001F4BF3" w:rsidRPr="00167B01" w:rsidRDefault="001F4BF3" w:rsidP="009767BA">
      <w:pPr>
        <w:ind w:firstLine="720"/>
        <w:rPr>
          <w:rFonts w:ascii="Arial" w:hAnsi="Arial" w:cs="Arial"/>
          <w:b/>
          <w:sz w:val="24"/>
          <w:szCs w:val="24"/>
          <w:u w:val="single"/>
        </w:rPr>
      </w:pPr>
      <w:r w:rsidRPr="00167B01">
        <w:rPr>
          <w:rFonts w:ascii="Arial" w:hAnsi="Arial" w:cs="Arial"/>
          <w:b/>
          <w:color w:val="FF0000"/>
          <w:sz w:val="24"/>
          <w:szCs w:val="24"/>
          <w:u w:val="single"/>
        </w:rPr>
        <w:t>Transfers of personal data outside the EU.</w:t>
      </w:r>
    </w:p>
    <w:p w:rsidR="003D6F9A" w:rsidRPr="00167B01" w:rsidRDefault="001F4BF3" w:rsidP="009767BA">
      <w:pPr>
        <w:ind w:left="720"/>
        <w:rPr>
          <w:rFonts w:ascii="Arial" w:hAnsi="Arial" w:cs="Arial"/>
          <w:sz w:val="24"/>
          <w:szCs w:val="24"/>
        </w:rPr>
      </w:pPr>
      <w:r w:rsidRPr="00167B01">
        <w:rPr>
          <w:rFonts w:ascii="Arial" w:hAnsi="Arial" w:cs="Arial"/>
          <w:sz w:val="24"/>
          <w:szCs w:val="24"/>
        </w:rPr>
        <w:t>We may transfer your personal information outside the EU, where we do so, we will ensure appropriate safeguards are in place and GDPR compliance.</w:t>
      </w:r>
    </w:p>
    <w:p w:rsidR="003D6F9A" w:rsidRPr="00167B01" w:rsidRDefault="003D6F9A" w:rsidP="001F4BF3">
      <w:pPr>
        <w:ind w:firstLine="720"/>
        <w:rPr>
          <w:rFonts w:ascii="Arial" w:hAnsi="Arial" w:cs="Arial"/>
          <w:b/>
          <w:color w:val="FF0000"/>
          <w:sz w:val="24"/>
          <w:szCs w:val="24"/>
          <w:u w:val="single"/>
        </w:rPr>
      </w:pPr>
      <w:r w:rsidRPr="00167B01">
        <w:rPr>
          <w:rFonts w:ascii="Arial" w:hAnsi="Arial" w:cs="Arial"/>
          <w:b/>
          <w:color w:val="FF0000"/>
          <w:sz w:val="24"/>
          <w:szCs w:val="24"/>
          <w:u w:val="single"/>
        </w:rPr>
        <w:t>Disclosure of personal data to third parties.</w:t>
      </w:r>
    </w:p>
    <w:p w:rsidR="00D94766" w:rsidRPr="00167B01" w:rsidRDefault="003D6F9A" w:rsidP="003D6F9A">
      <w:pPr>
        <w:pStyle w:val="NormalWeb"/>
        <w:ind w:left="720"/>
        <w:rPr>
          <w:rFonts w:ascii="Arial" w:hAnsi="Arial" w:cs="Arial"/>
        </w:rPr>
      </w:pPr>
      <w:r w:rsidRPr="00167B01">
        <w:rPr>
          <w:rFonts w:ascii="Arial" w:hAnsi="Arial" w:cs="Arial"/>
        </w:rPr>
        <w:t>Only the extent necessary to run our business, fulfil any contract/SLAs we enter into with you, where required to by law or enforce our legal rights.</w:t>
      </w:r>
    </w:p>
    <w:p w:rsidR="003D6F9A" w:rsidRPr="00167B01" w:rsidRDefault="00003ECA" w:rsidP="00003ECA">
      <w:pPr>
        <w:pStyle w:val="NormalWeb"/>
        <w:numPr>
          <w:ilvl w:val="0"/>
          <w:numId w:val="6"/>
        </w:numPr>
        <w:rPr>
          <w:rFonts w:ascii="Arial" w:hAnsi="Arial" w:cs="Arial"/>
          <w:lang w:val="en"/>
        </w:rPr>
      </w:pPr>
      <w:r w:rsidRPr="00167B01">
        <w:rPr>
          <w:rFonts w:ascii="Arial" w:hAnsi="Arial" w:cs="Arial"/>
          <w:lang w:val="en"/>
        </w:rPr>
        <w:t>Service</w:t>
      </w:r>
      <w:r w:rsidR="003D6F9A" w:rsidRPr="00167B01">
        <w:rPr>
          <w:rFonts w:ascii="Arial" w:hAnsi="Arial" w:cs="Arial"/>
          <w:lang w:val="en"/>
        </w:rPr>
        <w:t xml:space="preserve"> </w:t>
      </w:r>
      <w:r w:rsidRPr="00167B01">
        <w:rPr>
          <w:rFonts w:ascii="Arial" w:hAnsi="Arial" w:cs="Arial"/>
          <w:lang w:val="en"/>
        </w:rPr>
        <w:t>providers acting as processors based in</w:t>
      </w:r>
      <w:r w:rsidR="001F38B7" w:rsidRPr="00167B01">
        <w:rPr>
          <w:rFonts w:ascii="Arial" w:hAnsi="Arial" w:cs="Arial"/>
          <w:lang w:val="en"/>
        </w:rPr>
        <w:t xml:space="preserve"> and out of</w:t>
      </w:r>
      <w:r w:rsidRPr="00167B01">
        <w:rPr>
          <w:rFonts w:ascii="Arial" w:hAnsi="Arial" w:cs="Arial"/>
          <w:lang w:val="en"/>
        </w:rPr>
        <w:t xml:space="preserve"> Europe who provide IT and system administration.</w:t>
      </w:r>
    </w:p>
    <w:p w:rsidR="00003ECA" w:rsidRPr="00167B01" w:rsidRDefault="00003ECA" w:rsidP="00003ECA">
      <w:pPr>
        <w:pStyle w:val="NormalWeb"/>
        <w:numPr>
          <w:ilvl w:val="0"/>
          <w:numId w:val="6"/>
        </w:numPr>
        <w:rPr>
          <w:rFonts w:ascii="Arial" w:hAnsi="Arial" w:cs="Arial"/>
          <w:lang w:val="en"/>
        </w:rPr>
      </w:pPr>
      <w:r w:rsidRPr="00167B01">
        <w:rPr>
          <w:rFonts w:ascii="Arial" w:hAnsi="Arial" w:cs="Arial"/>
          <w:lang w:val="en"/>
        </w:rPr>
        <w:t>Professional advisers acting as processors or joint controllers including lawyers, bankers, auditors and insurers based in the UK who provide consultancy, banking, legal, insurance and accounting services.</w:t>
      </w:r>
    </w:p>
    <w:p w:rsidR="00003ECA" w:rsidRPr="00167B01" w:rsidRDefault="00003ECA" w:rsidP="00003ECA">
      <w:pPr>
        <w:pStyle w:val="NormalWeb"/>
        <w:numPr>
          <w:ilvl w:val="0"/>
          <w:numId w:val="6"/>
        </w:numPr>
        <w:rPr>
          <w:rFonts w:ascii="Arial" w:hAnsi="Arial" w:cs="Arial"/>
          <w:lang w:val="en"/>
        </w:rPr>
      </w:pPr>
      <w:r w:rsidRPr="00167B01">
        <w:rPr>
          <w:rFonts w:ascii="Arial" w:hAnsi="Arial" w:cs="Arial"/>
          <w:lang w:val="en"/>
        </w:rPr>
        <w:t>HM Revenue &amp; Customs, regulators and other authorities acting</w:t>
      </w:r>
      <w:r w:rsidR="001F38B7" w:rsidRPr="00167B01">
        <w:rPr>
          <w:rFonts w:ascii="Arial" w:hAnsi="Arial" w:cs="Arial"/>
          <w:lang w:val="en"/>
        </w:rPr>
        <w:t xml:space="preserve"> as processors or joint controllers based in the UK who require reporting of processing activities in certain circumstances.</w:t>
      </w:r>
    </w:p>
    <w:p w:rsidR="001F38B7" w:rsidRPr="00167B01" w:rsidRDefault="001F38B7" w:rsidP="00003ECA">
      <w:pPr>
        <w:pStyle w:val="NormalWeb"/>
        <w:numPr>
          <w:ilvl w:val="0"/>
          <w:numId w:val="6"/>
        </w:numPr>
        <w:rPr>
          <w:rFonts w:ascii="Arial" w:hAnsi="Arial" w:cs="Arial"/>
          <w:lang w:val="en"/>
        </w:rPr>
      </w:pPr>
      <w:r w:rsidRPr="00167B01">
        <w:rPr>
          <w:rFonts w:ascii="Arial" w:hAnsi="Arial" w:cs="Arial"/>
          <w:lang w:val="en"/>
        </w:rPr>
        <w:t>Payment Providers based in Europe who provide payment facilities and associated services.</w:t>
      </w:r>
    </w:p>
    <w:p w:rsidR="003D6F9A" w:rsidRPr="00167B01" w:rsidRDefault="003D6F9A" w:rsidP="003D6F9A">
      <w:pPr>
        <w:pStyle w:val="NormalWeb"/>
        <w:ind w:left="720"/>
        <w:rPr>
          <w:rFonts w:ascii="Arial" w:hAnsi="Arial" w:cs="Arial"/>
          <w:lang w:val="en"/>
        </w:rPr>
      </w:pPr>
      <w:r w:rsidRPr="00167B01">
        <w:rPr>
          <w:rFonts w:ascii="Arial" w:hAnsi="Arial" w:cs="Arial"/>
          <w:lang w:val="en"/>
        </w:rPr>
        <w:t>We will not sell your personal information to third parties unless we have your permission. We may use your personal information to send you promotional information about third parties which we think you may find interesting if you tell us that you wish this to happen.</w:t>
      </w:r>
    </w:p>
    <w:p w:rsidR="001F4BF3" w:rsidRPr="00167B01" w:rsidRDefault="00E24B6D" w:rsidP="001F4BF3">
      <w:pPr>
        <w:ind w:firstLine="720"/>
        <w:rPr>
          <w:rFonts w:ascii="Arial" w:hAnsi="Arial" w:cs="Arial"/>
          <w:b/>
          <w:color w:val="FF0000"/>
          <w:sz w:val="24"/>
          <w:szCs w:val="24"/>
          <w:u w:val="single"/>
        </w:rPr>
      </w:pPr>
      <w:r w:rsidRPr="00167B01">
        <w:rPr>
          <w:rFonts w:ascii="Arial" w:hAnsi="Arial" w:cs="Arial"/>
          <w:b/>
          <w:color w:val="FF0000"/>
          <w:sz w:val="24"/>
          <w:szCs w:val="24"/>
          <w:u w:val="single"/>
        </w:rPr>
        <w:lastRenderedPageBreak/>
        <w:t>GDPR – Individuals’ rights</w:t>
      </w:r>
      <w:r w:rsidR="00362503" w:rsidRPr="00167B01">
        <w:rPr>
          <w:rFonts w:ascii="Arial" w:hAnsi="Arial" w:cs="Arial"/>
          <w:b/>
          <w:color w:val="FF0000"/>
          <w:sz w:val="24"/>
          <w:szCs w:val="24"/>
          <w:u w:val="single"/>
        </w:rPr>
        <w:t>.</w:t>
      </w:r>
    </w:p>
    <w:p w:rsidR="00E24B6D" w:rsidRPr="00167B01" w:rsidRDefault="00E24B6D" w:rsidP="00E24B6D">
      <w:pPr>
        <w:spacing w:after="0"/>
        <w:ind w:left="720"/>
        <w:rPr>
          <w:rFonts w:ascii="Arial" w:hAnsi="Arial" w:cs="Arial"/>
          <w:b/>
          <w:sz w:val="24"/>
          <w:szCs w:val="24"/>
        </w:rPr>
      </w:pPr>
      <w:r w:rsidRPr="00167B01">
        <w:rPr>
          <w:rFonts w:ascii="Arial" w:hAnsi="Arial" w:cs="Arial"/>
          <w:b/>
          <w:sz w:val="24"/>
          <w:szCs w:val="24"/>
        </w:rPr>
        <w:t xml:space="preserve">Right to be </w:t>
      </w:r>
      <w:r w:rsidR="00883A7D" w:rsidRPr="00167B01">
        <w:rPr>
          <w:rFonts w:ascii="Arial" w:hAnsi="Arial" w:cs="Arial"/>
          <w:b/>
          <w:sz w:val="24"/>
          <w:szCs w:val="24"/>
        </w:rPr>
        <w:t>informed</w:t>
      </w:r>
    </w:p>
    <w:p w:rsidR="00E24B6D" w:rsidRPr="00167B01" w:rsidRDefault="000A2437" w:rsidP="000A56A7">
      <w:pPr>
        <w:ind w:left="720"/>
        <w:rPr>
          <w:rFonts w:ascii="Arial" w:hAnsi="Arial" w:cs="Arial"/>
          <w:sz w:val="24"/>
          <w:szCs w:val="24"/>
        </w:rPr>
      </w:pPr>
      <w:r w:rsidRPr="00167B01">
        <w:rPr>
          <w:rFonts w:ascii="Arial" w:hAnsi="Arial" w:cs="Arial"/>
          <w:sz w:val="24"/>
          <w:szCs w:val="24"/>
        </w:rPr>
        <w:t>Data subjects have the right to be informed about why their data is being collected and how it’s being used.</w:t>
      </w:r>
    </w:p>
    <w:p w:rsidR="00E24B6D" w:rsidRPr="00167B01" w:rsidRDefault="00E24B6D" w:rsidP="000A2437">
      <w:pPr>
        <w:spacing w:after="0"/>
        <w:ind w:left="720"/>
        <w:rPr>
          <w:rFonts w:ascii="Arial" w:hAnsi="Arial" w:cs="Arial"/>
          <w:b/>
          <w:sz w:val="24"/>
          <w:szCs w:val="24"/>
        </w:rPr>
      </w:pPr>
      <w:r w:rsidRPr="00167B01">
        <w:rPr>
          <w:rFonts w:ascii="Arial" w:hAnsi="Arial" w:cs="Arial"/>
          <w:b/>
          <w:sz w:val="24"/>
          <w:szCs w:val="24"/>
        </w:rPr>
        <w:t>Right of Access</w:t>
      </w:r>
    </w:p>
    <w:p w:rsidR="006B3DAA" w:rsidRPr="00167B01" w:rsidRDefault="000A2437" w:rsidP="00467AAA">
      <w:pPr>
        <w:ind w:left="720"/>
        <w:rPr>
          <w:rFonts w:ascii="Arial" w:hAnsi="Arial" w:cs="Arial"/>
          <w:sz w:val="24"/>
          <w:szCs w:val="24"/>
        </w:rPr>
      </w:pPr>
      <w:r w:rsidRPr="00167B01">
        <w:rPr>
          <w:rFonts w:ascii="Arial" w:hAnsi="Arial" w:cs="Arial"/>
          <w:sz w:val="24"/>
          <w:szCs w:val="24"/>
        </w:rPr>
        <w:t xml:space="preserve">Data Subject can request for the personal </w:t>
      </w:r>
      <w:r w:rsidR="00C624F2" w:rsidRPr="00167B01">
        <w:rPr>
          <w:rFonts w:ascii="Arial" w:hAnsi="Arial" w:cs="Arial"/>
          <w:sz w:val="24"/>
          <w:szCs w:val="24"/>
        </w:rPr>
        <w:t xml:space="preserve">(commonly known as “data subject access request”) </w:t>
      </w:r>
      <w:r w:rsidRPr="00167B01">
        <w:rPr>
          <w:rFonts w:ascii="Arial" w:hAnsi="Arial" w:cs="Arial"/>
          <w:sz w:val="24"/>
          <w:szCs w:val="24"/>
        </w:rPr>
        <w:t>or additional data you have on them. Their copy of the data must be clear and understandable to them.</w:t>
      </w:r>
    </w:p>
    <w:p w:rsidR="00E24B6D" w:rsidRPr="00167B01" w:rsidRDefault="00E24B6D" w:rsidP="000A2437">
      <w:pPr>
        <w:spacing w:after="0"/>
        <w:ind w:left="720"/>
        <w:rPr>
          <w:rFonts w:ascii="Arial" w:hAnsi="Arial" w:cs="Arial"/>
          <w:b/>
          <w:sz w:val="24"/>
          <w:szCs w:val="24"/>
        </w:rPr>
      </w:pPr>
      <w:r w:rsidRPr="00167B01">
        <w:rPr>
          <w:rFonts w:ascii="Arial" w:hAnsi="Arial" w:cs="Arial"/>
          <w:b/>
          <w:sz w:val="24"/>
          <w:szCs w:val="24"/>
        </w:rPr>
        <w:t>Right to Correction</w:t>
      </w:r>
    </w:p>
    <w:p w:rsidR="000A2437" w:rsidRPr="00167B01" w:rsidRDefault="000A2437" w:rsidP="000A56A7">
      <w:pPr>
        <w:ind w:left="720"/>
        <w:rPr>
          <w:rFonts w:ascii="Arial" w:hAnsi="Arial" w:cs="Arial"/>
          <w:sz w:val="24"/>
          <w:szCs w:val="24"/>
        </w:rPr>
      </w:pPr>
      <w:r w:rsidRPr="00167B01">
        <w:rPr>
          <w:rFonts w:ascii="Arial" w:hAnsi="Arial" w:cs="Arial"/>
          <w:sz w:val="24"/>
          <w:szCs w:val="24"/>
        </w:rPr>
        <w:t>Any data that is inaccurate must be corrected. Data that is outdated or changes at any point must be regularly updated.</w:t>
      </w:r>
    </w:p>
    <w:p w:rsidR="00E24B6D" w:rsidRPr="00167B01" w:rsidRDefault="00E24B6D" w:rsidP="000A2437">
      <w:pPr>
        <w:spacing w:after="0"/>
        <w:ind w:left="720"/>
        <w:rPr>
          <w:rFonts w:ascii="Arial" w:hAnsi="Arial" w:cs="Arial"/>
          <w:b/>
          <w:sz w:val="24"/>
          <w:szCs w:val="24"/>
        </w:rPr>
      </w:pPr>
      <w:r w:rsidRPr="00167B01">
        <w:rPr>
          <w:rFonts w:ascii="Arial" w:hAnsi="Arial" w:cs="Arial"/>
          <w:b/>
          <w:sz w:val="24"/>
          <w:szCs w:val="24"/>
        </w:rPr>
        <w:t>Right to Erasure</w:t>
      </w:r>
    </w:p>
    <w:p w:rsidR="00431A5D" w:rsidRPr="00167B01" w:rsidRDefault="000A2437" w:rsidP="00F300E1">
      <w:pPr>
        <w:ind w:left="720"/>
        <w:rPr>
          <w:rFonts w:ascii="Arial" w:hAnsi="Arial" w:cs="Arial"/>
          <w:sz w:val="24"/>
          <w:szCs w:val="24"/>
        </w:rPr>
      </w:pPr>
      <w:r w:rsidRPr="00167B01">
        <w:rPr>
          <w:rFonts w:ascii="Arial" w:hAnsi="Arial" w:cs="Arial"/>
          <w:sz w:val="24"/>
          <w:szCs w:val="24"/>
        </w:rPr>
        <w:t>This is the “right to be forgotten”</w:t>
      </w:r>
      <w:r w:rsidR="00953C0B" w:rsidRPr="00167B01">
        <w:rPr>
          <w:rFonts w:ascii="Arial" w:hAnsi="Arial" w:cs="Arial"/>
          <w:sz w:val="24"/>
          <w:szCs w:val="24"/>
        </w:rPr>
        <w:t>. The data subject has the rights on request for their data to be remove/deleted that you hold on them.</w:t>
      </w:r>
    </w:p>
    <w:p w:rsidR="006B3DAA" w:rsidRPr="00167B01" w:rsidRDefault="006B3DAA" w:rsidP="006B3DAA">
      <w:pPr>
        <w:spacing w:after="0"/>
        <w:ind w:left="720"/>
        <w:rPr>
          <w:rFonts w:ascii="Arial" w:hAnsi="Arial" w:cs="Arial"/>
          <w:b/>
          <w:sz w:val="24"/>
          <w:szCs w:val="24"/>
        </w:rPr>
      </w:pPr>
      <w:r w:rsidRPr="00167B01">
        <w:rPr>
          <w:rFonts w:ascii="Arial" w:hAnsi="Arial" w:cs="Arial"/>
          <w:b/>
          <w:sz w:val="24"/>
          <w:szCs w:val="24"/>
        </w:rPr>
        <w:t>Object to Processing</w:t>
      </w:r>
    </w:p>
    <w:p w:rsidR="006B3DAA" w:rsidRPr="00167B01" w:rsidRDefault="006B3DAA" w:rsidP="00F300E1">
      <w:pPr>
        <w:ind w:left="720"/>
        <w:rPr>
          <w:rFonts w:ascii="Arial" w:hAnsi="Arial" w:cs="Arial"/>
          <w:sz w:val="24"/>
          <w:szCs w:val="24"/>
        </w:rPr>
      </w:pPr>
      <w:r w:rsidRPr="00167B01">
        <w:rPr>
          <w:rFonts w:ascii="Arial" w:hAnsi="Arial" w:cs="Arial"/>
          <w:sz w:val="24"/>
          <w:szCs w:val="24"/>
        </w:rPr>
        <w:t xml:space="preserve">You have the right to </w:t>
      </w:r>
      <w:r w:rsidR="00724263" w:rsidRPr="00167B01">
        <w:rPr>
          <w:rFonts w:ascii="Arial" w:hAnsi="Arial" w:cs="Arial"/>
          <w:sz w:val="24"/>
          <w:szCs w:val="24"/>
        </w:rPr>
        <w:t>object where we are processing your personal data that you believe it impacts on your fundamental rights and freedoms.</w:t>
      </w:r>
    </w:p>
    <w:p w:rsidR="00AC5972" w:rsidRPr="00167B01" w:rsidRDefault="00431A5D" w:rsidP="00770ED6">
      <w:pPr>
        <w:ind w:left="720"/>
        <w:rPr>
          <w:rFonts w:ascii="Arial" w:hAnsi="Arial" w:cs="Arial"/>
          <w:b/>
          <w:color w:val="FF0000"/>
          <w:sz w:val="24"/>
          <w:szCs w:val="24"/>
          <w:u w:val="single"/>
        </w:rPr>
      </w:pPr>
      <w:r w:rsidRPr="00167B01">
        <w:rPr>
          <w:rFonts w:ascii="Arial" w:hAnsi="Arial" w:cs="Arial"/>
          <w:b/>
          <w:color w:val="FF0000"/>
          <w:sz w:val="24"/>
          <w:szCs w:val="24"/>
          <w:u w:val="single"/>
        </w:rPr>
        <w:t>How we use cookies.</w:t>
      </w:r>
    </w:p>
    <w:p w:rsidR="00431A5D" w:rsidRPr="00167B01" w:rsidRDefault="00D8795D" w:rsidP="00431A5D">
      <w:pPr>
        <w:ind w:left="720"/>
        <w:rPr>
          <w:rFonts w:ascii="Arial" w:hAnsi="Arial" w:cs="Arial"/>
          <w:sz w:val="24"/>
          <w:szCs w:val="24"/>
        </w:rPr>
      </w:pPr>
      <w:r w:rsidRPr="00167B01">
        <w:rPr>
          <w:rFonts w:ascii="Arial" w:hAnsi="Arial" w:cs="Arial"/>
          <w:sz w:val="24"/>
          <w:szCs w:val="24"/>
        </w:rPr>
        <w:t xml:space="preserve">A PHP session cookie </w:t>
      </w:r>
      <w:r w:rsidR="00431A5D" w:rsidRPr="00167B01">
        <w:rPr>
          <w:rFonts w:ascii="Arial" w:hAnsi="Arial" w:cs="Arial"/>
          <w:sz w:val="24"/>
          <w:szCs w:val="24"/>
        </w:rPr>
        <w:t xml:space="preserve">is a small file that asks permission to be placed on your computer’s hard drive. Once you agree, the file is added and the cookie helps analyse web traffic or lets you know when you visit a particular site. Cookies allow web applications to respond to you as an individual. The web application can </w:t>
      </w:r>
      <w:r w:rsidR="00B62BFF" w:rsidRPr="00167B01">
        <w:rPr>
          <w:rFonts w:ascii="Arial" w:hAnsi="Arial" w:cs="Arial"/>
          <w:sz w:val="24"/>
          <w:szCs w:val="24"/>
        </w:rPr>
        <w:t>tailor its operations to your requirements, likes and dislikes by gathering and remembering information about your preferences.</w:t>
      </w:r>
    </w:p>
    <w:p w:rsidR="0076000C" w:rsidRPr="00167B01" w:rsidRDefault="0076000C" w:rsidP="00431A5D">
      <w:pPr>
        <w:ind w:left="720"/>
        <w:rPr>
          <w:rFonts w:ascii="Arial" w:hAnsi="Arial" w:cs="Arial"/>
          <w:sz w:val="24"/>
          <w:szCs w:val="24"/>
        </w:rPr>
      </w:pPr>
      <w:r w:rsidRPr="00167B01">
        <w:rPr>
          <w:rFonts w:ascii="Arial" w:hAnsi="Arial" w:cs="Arial"/>
          <w:sz w:val="24"/>
          <w:szCs w:val="24"/>
        </w:rPr>
        <w:t xml:space="preserve">Cookies help us provide a better website, by enabling us to monitor our website performance. A cookie does not allow access to your computer or any information about you, other than the data you choose to share with us. You can choose or accept </w:t>
      </w:r>
      <w:r w:rsidR="00301323">
        <w:rPr>
          <w:rFonts w:ascii="Arial" w:hAnsi="Arial" w:cs="Arial"/>
          <w:sz w:val="24"/>
          <w:szCs w:val="24"/>
        </w:rPr>
        <w:t>our privacy policy</w:t>
      </w:r>
      <w:bookmarkStart w:id="0" w:name="_GoBack"/>
      <w:bookmarkEnd w:id="0"/>
      <w:r w:rsidRPr="00167B01">
        <w:rPr>
          <w:rFonts w:ascii="Arial" w:hAnsi="Arial" w:cs="Arial"/>
          <w:sz w:val="24"/>
          <w:szCs w:val="24"/>
        </w:rPr>
        <w:t>.</w:t>
      </w:r>
    </w:p>
    <w:p w:rsidR="00734D42" w:rsidRPr="00167B01" w:rsidRDefault="00734D42" w:rsidP="00431A5D">
      <w:pPr>
        <w:ind w:left="720"/>
        <w:rPr>
          <w:rFonts w:ascii="Arial" w:hAnsi="Arial" w:cs="Arial"/>
          <w:b/>
          <w:color w:val="FF0000"/>
          <w:sz w:val="24"/>
          <w:szCs w:val="24"/>
          <w:u w:val="single"/>
        </w:rPr>
      </w:pPr>
      <w:r w:rsidRPr="00167B01">
        <w:rPr>
          <w:rFonts w:ascii="Arial" w:hAnsi="Arial" w:cs="Arial"/>
          <w:b/>
          <w:color w:val="FF0000"/>
          <w:sz w:val="24"/>
          <w:szCs w:val="24"/>
          <w:u w:val="single"/>
        </w:rPr>
        <w:t>Third party links.</w:t>
      </w:r>
    </w:p>
    <w:p w:rsidR="006C3686" w:rsidRPr="00167B01" w:rsidRDefault="00734D42" w:rsidP="00D94766">
      <w:pPr>
        <w:ind w:left="720"/>
        <w:rPr>
          <w:rFonts w:ascii="Arial" w:hAnsi="Arial" w:cs="Arial"/>
          <w:sz w:val="24"/>
          <w:szCs w:val="24"/>
        </w:rPr>
      </w:pPr>
      <w:r w:rsidRPr="00167B01">
        <w:rPr>
          <w:rFonts w:ascii="Arial" w:hAnsi="Arial" w:cs="Arial"/>
          <w:sz w:val="24"/>
          <w:szCs w:val="24"/>
        </w:rPr>
        <w:t xml:space="preserve">Our website include/ may include third party </w:t>
      </w:r>
      <w:r w:rsidR="006C3686" w:rsidRPr="00167B01">
        <w:rPr>
          <w:rFonts w:ascii="Arial" w:hAnsi="Arial" w:cs="Arial"/>
          <w:sz w:val="24"/>
          <w:szCs w:val="24"/>
        </w:rPr>
        <w:t>links, plug</w:t>
      </w:r>
      <w:r w:rsidRPr="00167B01">
        <w:rPr>
          <w:rFonts w:ascii="Arial" w:hAnsi="Arial" w:cs="Arial"/>
          <w:sz w:val="24"/>
          <w:szCs w:val="24"/>
        </w:rPr>
        <w:t>-ins and applications</w:t>
      </w:r>
      <w:r w:rsidR="006C3686" w:rsidRPr="00167B01">
        <w:rPr>
          <w:rFonts w:ascii="Arial" w:hAnsi="Arial" w:cs="Arial"/>
          <w:sz w:val="24"/>
          <w:szCs w:val="24"/>
        </w:rPr>
        <w:t xml:space="preserve">. Clicking on them may allow third parties to collect or share data about you. We do not control third these third party websites and are not responsible for their privacy policy/notice. </w:t>
      </w:r>
    </w:p>
    <w:p w:rsidR="0076000C" w:rsidRPr="00167B01" w:rsidRDefault="00C0170A" w:rsidP="00C0170A">
      <w:pPr>
        <w:rPr>
          <w:rFonts w:ascii="Arial" w:hAnsi="Arial" w:cs="Arial"/>
          <w:b/>
          <w:color w:val="FF0000"/>
          <w:sz w:val="24"/>
          <w:szCs w:val="24"/>
          <w:u w:val="single"/>
        </w:rPr>
      </w:pPr>
      <w:r w:rsidRPr="00167B01">
        <w:rPr>
          <w:rFonts w:ascii="Arial" w:hAnsi="Arial" w:cs="Arial"/>
          <w:b/>
          <w:color w:val="FF0000"/>
          <w:sz w:val="24"/>
          <w:szCs w:val="24"/>
        </w:rPr>
        <w:t xml:space="preserve">            </w:t>
      </w:r>
      <w:r w:rsidR="0076000C" w:rsidRPr="00167B01">
        <w:rPr>
          <w:rFonts w:ascii="Arial" w:hAnsi="Arial" w:cs="Arial"/>
          <w:b/>
          <w:color w:val="FF0000"/>
          <w:sz w:val="24"/>
          <w:szCs w:val="24"/>
          <w:u w:val="single"/>
        </w:rPr>
        <w:t>Controlling your personal information.</w:t>
      </w:r>
    </w:p>
    <w:p w:rsidR="0076000C" w:rsidRPr="00167B01" w:rsidRDefault="00FC51C5" w:rsidP="00431A5D">
      <w:pPr>
        <w:ind w:left="720"/>
        <w:rPr>
          <w:rFonts w:ascii="Arial" w:hAnsi="Arial" w:cs="Arial"/>
          <w:sz w:val="24"/>
          <w:szCs w:val="24"/>
        </w:rPr>
      </w:pPr>
      <w:r w:rsidRPr="00167B01">
        <w:rPr>
          <w:rFonts w:ascii="Arial" w:hAnsi="Arial" w:cs="Arial"/>
          <w:sz w:val="24"/>
          <w:szCs w:val="24"/>
        </w:rPr>
        <w:t>You may choose to restrict the collection or use of your personal data in the following ways:</w:t>
      </w:r>
    </w:p>
    <w:p w:rsidR="00FC51C5" w:rsidRPr="00167B01" w:rsidRDefault="00FC51C5" w:rsidP="00FC51C5">
      <w:pPr>
        <w:pStyle w:val="NormalWeb"/>
        <w:numPr>
          <w:ilvl w:val="0"/>
          <w:numId w:val="4"/>
        </w:numPr>
        <w:rPr>
          <w:rFonts w:ascii="Arial" w:hAnsi="Arial" w:cs="Arial"/>
          <w:lang w:val="en"/>
        </w:rPr>
      </w:pPr>
      <w:r w:rsidRPr="00167B01">
        <w:rPr>
          <w:rFonts w:ascii="Arial" w:hAnsi="Arial" w:cs="Arial"/>
          <w:lang w:val="en"/>
        </w:rPr>
        <w:t>Whenever you are asked to fill in a form on the website, look for the box that you can click to indicate that you do not want the information to be used by anybody for direct marketing purposes.</w:t>
      </w:r>
    </w:p>
    <w:p w:rsidR="00FC51C5" w:rsidRPr="00167B01" w:rsidRDefault="00FC51C5" w:rsidP="00FC51C5">
      <w:pPr>
        <w:pStyle w:val="NormalWeb"/>
        <w:numPr>
          <w:ilvl w:val="0"/>
          <w:numId w:val="4"/>
        </w:numPr>
        <w:rPr>
          <w:rFonts w:ascii="Arial" w:hAnsi="Arial" w:cs="Arial"/>
          <w:lang w:val="en"/>
        </w:rPr>
      </w:pPr>
      <w:r w:rsidRPr="00167B01">
        <w:rPr>
          <w:rFonts w:ascii="Arial" w:hAnsi="Arial" w:cs="Arial"/>
          <w:lang w:val="en"/>
        </w:rPr>
        <w:lastRenderedPageBreak/>
        <w:t xml:space="preserve">If you have previously agreed to us using your personal information for direct marketing purposes, you may change your mind at any time by writing to or emailing us at </w:t>
      </w:r>
      <w:hyperlink r:id="rId9" w:history="1">
        <w:r w:rsidRPr="00167B01">
          <w:rPr>
            <w:rStyle w:val="Hyperlink"/>
            <w:rFonts w:ascii="Arial" w:hAnsi="Arial" w:cs="Arial"/>
            <w:lang w:val="en"/>
          </w:rPr>
          <w:t>enquiries@mjbowers.co.uk</w:t>
        </w:r>
      </w:hyperlink>
      <w:r w:rsidRPr="00167B01">
        <w:rPr>
          <w:rFonts w:ascii="Arial" w:hAnsi="Arial" w:cs="Arial"/>
          <w:lang w:val="en"/>
        </w:rPr>
        <w:t>.</w:t>
      </w:r>
    </w:p>
    <w:p w:rsidR="00DF1823" w:rsidRPr="00167B01" w:rsidRDefault="00DF1823" w:rsidP="00DF1823">
      <w:pPr>
        <w:spacing w:after="0"/>
        <w:ind w:left="720"/>
        <w:rPr>
          <w:rFonts w:ascii="Arial" w:hAnsi="Arial" w:cs="Arial"/>
          <w:sz w:val="24"/>
          <w:szCs w:val="24"/>
        </w:rPr>
      </w:pPr>
      <w:r w:rsidRPr="00167B01">
        <w:rPr>
          <w:rFonts w:ascii="Arial" w:hAnsi="Arial" w:cs="Arial"/>
          <w:sz w:val="24"/>
          <w:szCs w:val="24"/>
          <w:lang w:val="en"/>
        </w:rPr>
        <w:t xml:space="preserve">You may request details of personal data which we hold about you under the General Data Protection Regulations. If you would like a copy of the information held on you please write to </w:t>
      </w:r>
      <w:r w:rsidRPr="00167B01">
        <w:rPr>
          <w:rFonts w:ascii="Arial" w:hAnsi="Arial" w:cs="Arial"/>
          <w:sz w:val="24"/>
          <w:szCs w:val="24"/>
        </w:rPr>
        <w:t>M&amp;J Bowers Ltd, Brympton Way, Lynx west Trading Estate, Yeovil, BA20 2HP.</w:t>
      </w:r>
    </w:p>
    <w:p w:rsidR="00DF1823" w:rsidRPr="00167B01" w:rsidRDefault="00DF1823" w:rsidP="00DF1823">
      <w:pPr>
        <w:spacing w:after="0"/>
        <w:ind w:left="720"/>
        <w:rPr>
          <w:rFonts w:ascii="Arial" w:hAnsi="Arial" w:cs="Arial"/>
          <w:sz w:val="24"/>
          <w:szCs w:val="24"/>
        </w:rPr>
      </w:pPr>
    </w:p>
    <w:p w:rsidR="00DF1823" w:rsidRPr="00167B01" w:rsidRDefault="00DF1823" w:rsidP="00DF1823">
      <w:pPr>
        <w:ind w:left="720"/>
        <w:rPr>
          <w:rFonts w:ascii="Arial" w:hAnsi="Arial" w:cs="Arial"/>
          <w:sz w:val="24"/>
          <w:szCs w:val="24"/>
        </w:rPr>
      </w:pPr>
      <w:r w:rsidRPr="00167B01">
        <w:rPr>
          <w:rFonts w:ascii="Arial" w:hAnsi="Arial" w:cs="Arial"/>
          <w:sz w:val="24"/>
          <w:szCs w:val="24"/>
          <w:lang w:val="en"/>
        </w:rPr>
        <w:t>If you believe that any information we are holding on you is incorrect or incomplete, please write to or email us as soon as possible, at the above address. We will promptly correct any information found to be incorrect.</w:t>
      </w:r>
    </w:p>
    <w:p w:rsidR="00FC51C5" w:rsidRPr="00167B01" w:rsidRDefault="00FC51C5" w:rsidP="00FC51C5">
      <w:pPr>
        <w:pStyle w:val="NormalWeb"/>
        <w:ind w:left="720"/>
        <w:rPr>
          <w:rFonts w:ascii="Arial" w:hAnsi="Arial" w:cs="Arial"/>
          <w:lang w:val="en"/>
        </w:rPr>
      </w:pPr>
    </w:p>
    <w:sectPr w:rsidR="00FC51C5" w:rsidRPr="00167B0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070" w:rsidRDefault="00966070" w:rsidP="001A5893">
      <w:pPr>
        <w:spacing w:after="0" w:line="240" w:lineRule="auto"/>
      </w:pPr>
      <w:r>
        <w:separator/>
      </w:r>
    </w:p>
  </w:endnote>
  <w:endnote w:type="continuationSeparator" w:id="0">
    <w:p w:rsidR="00966070" w:rsidRDefault="00966070" w:rsidP="001A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070" w:rsidRDefault="00966070" w:rsidP="001A5893">
      <w:pPr>
        <w:spacing w:after="0" w:line="240" w:lineRule="auto"/>
      </w:pPr>
      <w:r>
        <w:separator/>
      </w:r>
    </w:p>
  </w:footnote>
  <w:footnote w:type="continuationSeparator" w:id="0">
    <w:p w:rsidR="00966070" w:rsidRDefault="00966070" w:rsidP="001A5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893" w:rsidRPr="00BB4A3C" w:rsidRDefault="001A5893" w:rsidP="001A5893">
    <w:pPr>
      <w:tabs>
        <w:tab w:val="center" w:pos="4153"/>
        <w:tab w:val="right" w:pos="8306"/>
      </w:tabs>
      <w:spacing w:line="240" w:lineRule="auto"/>
      <w:rPr>
        <w:rFonts w:ascii="Calibri" w:eastAsia="Times New Roman" w:hAnsi="Calibri" w:cs="Calibri"/>
        <w:color w:val="006600"/>
        <w:sz w:val="20"/>
        <w:szCs w:val="20"/>
        <w:lang w:eastAsia="en-GB"/>
      </w:rPr>
    </w:pPr>
    <w:r w:rsidRPr="00BB4A3C">
      <w:rPr>
        <w:rFonts w:ascii="Calibri" w:eastAsia="Times New Roman" w:hAnsi="Calibri" w:cs="Calibri"/>
        <w:color w:val="006600"/>
        <w:sz w:val="20"/>
        <w:szCs w:val="20"/>
        <w:lang w:eastAsia="en-GB"/>
      </w:rPr>
      <w:t xml:space="preserve">M&amp;J Bowers Ltd                 </w:t>
    </w:r>
    <w:r>
      <w:rPr>
        <w:rFonts w:ascii="Calibri" w:eastAsia="Times New Roman" w:hAnsi="Calibri" w:cs="Calibri"/>
        <w:color w:val="006600"/>
        <w:sz w:val="20"/>
        <w:szCs w:val="20"/>
        <w:lang w:eastAsia="en-GB"/>
      </w:rPr>
      <w:t>May</w:t>
    </w:r>
    <w:r w:rsidRPr="00BB4A3C">
      <w:rPr>
        <w:rFonts w:ascii="Calibri" w:eastAsia="Times New Roman" w:hAnsi="Calibri" w:cs="Calibri"/>
        <w:color w:val="006600"/>
        <w:sz w:val="20"/>
        <w:szCs w:val="20"/>
        <w:lang w:eastAsia="en-GB"/>
      </w:rPr>
      <w:t xml:space="preserve"> 2018                                                                   Issu</w:t>
    </w:r>
    <w:r>
      <w:rPr>
        <w:rFonts w:ascii="Calibri" w:eastAsia="Times New Roman" w:hAnsi="Calibri" w:cs="Calibri"/>
        <w:color w:val="006600"/>
        <w:sz w:val="20"/>
        <w:szCs w:val="20"/>
        <w:lang w:eastAsia="en-GB"/>
      </w:rPr>
      <w:t xml:space="preserve">e No 1                 </w:t>
    </w:r>
    <w:r w:rsidR="00533C4E">
      <w:rPr>
        <w:rFonts w:ascii="Calibri" w:eastAsia="Times New Roman" w:hAnsi="Calibri" w:cs="Calibri"/>
        <w:color w:val="006600"/>
        <w:sz w:val="20"/>
        <w:szCs w:val="20"/>
        <w:lang w:eastAsia="en-GB"/>
      </w:rPr>
      <w:t xml:space="preserve">  SFR 155</w:t>
    </w:r>
  </w:p>
  <w:p w:rsidR="001A5893" w:rsidRDefault="001A5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E16"/>
    <w:multiLevelType w:val="hybridMultilevel"/>
    <w:tmpl w:val="55D09F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9D7FAC"/>
    <w:multiLevelType w:val="hybridMultilevel"/>
    <w:tmpl w:val="638ED00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4AA0167F"/>
    <w:multiLevelType w:val="hybridMultilevel"/>
    <w:tmpl w:val="6396D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28E4EA5"/>
    <w:multiLevelType w:val="hybridMultilevel"/>
    <w:tmpl w:val="CE2AC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B66200"/>
    <w:multiLevelType w:val="hybridMultilevel"/>
    <w:tmpl w:val="F152A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A5278E"/>
    <w:multiLevelType w:val="hybridMultilevel"/>
    <w:tmpl w:val="47645B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46D3BC0"/>
    <w:multiLevelType w:val="hybridMultilevel"/>
    <w:tmpl w:val="F0323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6A0DA6"/>
    <w:multiLevelType w:val="hybridMultilevel"/>
    <w:tmpl w:val="81E6C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93"/>
    <w:rsid w:val="00003ECA"/>
    <w:rsid w:val="000A2437"/>
    <w:rsid w:val="000A56A7"/>
    <w:rsid w:val="00167B01"/>
    <w:rsid w:val="0018145F"/>
    <w:rsid w:val="001A5893"/>
    <w:rsid w:val="001F38B7"/>
    <w:rsid w:val="001F4BF3"/>
    <w:rsid w:val="00301323"/>
    <w:rsid w:val="00362503"/>
    <w:rsid w:val="003D6F9A"/>
    <w:rsid w:val="00431A5D"/>
    <w:rsid w:val="00467AAA"/>
    <w:rsid w:val="004A74A4"/>
    <w:rsid w:val="00533A76"/>
    <w:rsid w:val="00533C4E"/>
    <w:rsid w:val="006635BD"/>
    <w:rsid w:val="006B3DAA"/>
    <w:rsid w:val="006C3686"/>
    <w:rsid w:val="006D0875"/>
    <w:rsid w:val="00724263"/>
    <w:rsid w:val="00734D42"/>
    <w:rsid w:val="0076000C"/>
    <w:rsid w:val="00770ED6"/>
    <w:rsid w:val="007F694F"/>
    <w:rsid w:val="00883A7D"/>
    <w:rsid w:val="0090355C"/>
    <w:rsid w:val="00953C0B"/>
    <w:rsid w:val="00966070"/>
    <w:rsid w:val="009767BA"/>
    <w:rsid w:val="00AC5972"/>
    <w:rsid w:val="00B62BFF"/>
    <w:rsid w:val="00B6651B"/>
    <w:rsid w:val="00C0170A"/>
    <w:rsid w:val="00C624F2"/>
    <w:rsid w:val="00CE4DD0"/>
    <w:rsid w:val="00CE4F5A"/>
    <w:rsid w:val="00D11C0E"/>
    <w:rsid w:val="00D36A59"/>
    <w:rsid w:val="00D8795D"/>
    <w:rsid w:val="00D94766"/>
    <w:rsid w:val="00DF1823"/>
    <w:rsid w:val="00E24B6D"/>
    <w:rsid w:val="00F300E1"/>
    <w:rsid w:val="00FC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5F2C"/>
  <w15:chartTrackingRefBased/>
  <w15:docId w15:val="{9B396C1B-8058-4060-99A2-602DFCE8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893"/>
  </w:style>
  <w:style w:type="paragraph" w:styleId="Footer">
    <w:name w:val="footer"/>
    <w:basedOn w:val="Normal"/>
    <w:link w:val="FooterChar"/>
    <w:uiPriority w:val="99"/>
    <w:unhideWhenUsed/>
    <w:rsid w:val="001A5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893"/>
  </w:style>
  <w:style w:type="character" w:styleId="Hyperlink">
    <w:name w:val="Hyperlink"/>
    <w:basedOn w:val="DefaultParagraphFont"/>
    <w:uiPriority w:val="99"/>
    <w:unhideWhenUsed/>
    <w:rsid w:val="00E24B6D"/>
    <w:rPr>
      <w:color w:val="0563C1" w:themeColor="hyperlink"/>
      <w:u w:val="single"/>
    </w:rPr>
  </w:style>
  <w:style w:type="paragraph" w:styleId="ListParagraph">
    <w:name w:val="List Paragraph"/>
    <w:basedOn w:val="Normal"/>
    <w:uiPriority w:val="34"/>
    <w:qFormat/>
    <w:rsid w:val="00953C0B"/>
    <w:pPr>
      <w:ind w:left="720"/>
      <w:contextualSpacing/>
    </w:pPr>
  </w:style>
  <w:style w:type="paragraph" w:styleId="NormalWeb">
    <w:name w:val="Normal (Web)"/>
    <w:basedOn w:val="Normal"/>
    <w:rsid w:val="00FC51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Brown@mjbowe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mjbow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Hurlock</dc:creator>
  <cp:keywords/>
  <dc:description/>
  <cp:lastModifiedBy>Scott Woodfield DNRG</cp:lastModifiedBy>
  <cp:revision>2</cp:revision>
  <cp:lastPrinted>2018-05-25T08:52:00Z</cp:lastPrinted>
  <dcterms:created xsi:type="dcterms:W3CDTF">2018-09-11T11:30:00Z</dcterms:created>
  <dcterms:modified xsi:type="dcterms:W3CDTF">2018-09-11T11:30:00Z</dcterms:modified>
</cp:coreProperties>
</file>